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054C3" w14:textId="77777777" w:rsidR="003112DE" w:rsidRPr="002B2FCE" w:rsidRDefault="00805865" w:rsidP="002B2FCE">
      <w:pPr>
        <w:pStyle w:val="aa"/>
        <w:tabs>
          <w:tab w:val="left" w:pos="2410"/>
        </w:tabs>
        <w:ind w:right="283"/>
        <w:jc w:val="center"/>
        <w:rPr>
          <w:b/>
          <w:sz w:val="24"/>
          <w:szCs w:val="24"/>
        </w:rPr>
      </w:pPr>
      <w:r w:rsidRPr="002B2FCE">
        <w:rPr>
          <w:b/>
          <w:sz w:val="24"/>
          <w:szCs w:val="24"/>
        </w:rPr>
        <w:t>О</w:t>
      </w:r>
      <w:r w:rsidR="00D07B68" w:rsidRPr="002B2FCE">
        <w:rPr>
          <w:b/>
          <w:sz w:val="24"/>
          <w:szCs w:val="24"/>
        </w:rPr>
        <w:t>бзор значим</w:t>
      </w:r>
      <w:r w:rsidR="00E22B10" w:rsidRPr="002B2FCE">
        <w:rPr>
          <w:b/>
          <w:sz w:val="24"/>
          <w:szCs w:val="24"/>
        </w:rPr>
        <w:t>ых изменений в законодательстве</w:t>
      </w:r>
    </w:p>
    <w:p w14:paraId="68906F0A" w14:textId="77777777" w:rsidR="00900B79" w:rsidRPr="002B2FCE" w:rsidRDefault="00805865" w:rsidP="002B2FCE">
      <w:pPr>
        <w:pStyle w:val="aa"/>
        <w:ind w:right="283"/>
        <w:jc w:val="center"/>
        <w:rPr>
          <w:b/>
          <w:sz w:val="24"/>
          <w:szCs w:val="24"/>
        </w:rPr>
      </w:pPr>
      <w:r w:rsidRPr="002B2FCE">
        <w:rPr>
          <w:b/>
          <w:sz w:val="24"/>
          <w:szCs w:val="24"/>
        </w:rPr>
        <w:t>(</w:t>
      </w:r>
      <w:r w:rsidR="00D2468C">
        <w:rPr>
          <w:b/>
          <w:sz w:val="24"/>
          <w:szCs w:val="24"/>
        </w:rPr>
        <w:t>20</w:t>
      </w:r>
      <w:r w:rsidR="00D96FCE" w:rsidRPr="002B2FCE">
        <w:rPr>
          <w:b/>
          <w:sz w:val="24"/>
          <w:szCs w:val="24"/>
        </w:rPr>
        <w:t xml:space="preserve"> </w:t>
      </w:r>
      <w:r w:rsidR="00D2468C">
        <w:rPr>
          <w:b/>
          <w:sz w:val="24"/>
          <w:szCs w:val="24"/>
        </w:rPr>
        <w:t>января</w:t>
      </w:r>
      <w:r w:rsidR="00914E79" w:rsidRPr="002B2FCE">
        <w:rPr>
          <w:b/>
          <w:sz w:val="24"/>
          <w:szCs w:val="24"/>
        </w:rPr>
        <w:t xml:space="preserve"> </w:t>
      </w:r>
      <w:r w:rsidR="00957330" w:rsidRPr="002B2FCE">
        <w:rPr>
          <w:b/>
          <w:sz w:val="24"/>
          <w:szCs w:val="24"/>
        </w:rPr>
        <w:t>–</w:t>
      </w:r>
      <w:r w:rsidR="00217B89" w:rsidRPr="002B2FCE">
        <w:rPr>
          <w:b/>
          <w:sz w:val="24"/>
          <w:szCs w:val="24"/>
        </w:rPr>
        <w:t xml:space="preserve"> </w:t>
      </w:r>
      <w:r w:rsidR="00D2468C">
        <w:rPr>
          <w:b/>
          <w:sz w:val="24"/>
          <w:szCs w:val="24"/>
        </w:rPr>
        <w:t>25</w:t>
      </w:r>
      <w:r w:rsidR="00D96FCE" w:rsidRPr="002B2FCE">
        <w:rPr>
          <w:b/>
          <w:sz w:val="24"/>
          <w:szCs w:val="24"/>
        </w:rPr>
        <w:t xml:space="preserve"> </w:t>
      </w:r>
      <w:r w:rsidR="00D2468C">
        <w:rPr>
          <w:b/>
          <w:sz w:val="24"/>
          <w:szCs w:val="24"/>
        </w:rPr>
        <w:t>января</w:t>
      </w:r>
      <w:r w:rsidR="00D658DC" w:rsidRPr="002B2FCE">
        <w:rPr>
          <w:b/>
          <w:sz w:val="24"/>
          <w:szCs w:val="24"/>
        </w:rPr>
        <w:t xml:space="preserve"> </w:t>
      </w:r>
      <w:r w:rsidR="00623B00" w:rsidRPr="002B2FCE">
        <w:rPr>
          <w:b/>
          <w:sz w:val="24"/>
          <w:szCs w:val="24"/>
        </w:rPr>
        <w:t>20</w:t>
      </w:r>
      <w:r w:rsidR="00A52BBB" w:rsidRPr="002B2FCE">
        <w:rPr>
          <w:b/>
          <w:sz w:val="24"/>
          <w:szCs w:val="24"/>
        </w:rPr>
        <w:t>2</w:t>
      </w:r>
      <w:r w:rsidR="00D2468C">
        <w:rPr>
          <w:b/>
          <w:sz w:val="24"/>
          <w:szCs w:val="24"/>
        </w:rPr>
        <w:t>5</w:t>
      </w:r>
      <w:r w:rsidR="00171CAF" w:rsidRPr="002B2FCE">
        <w:rPr>
          <w:b/>
          <w:sz w:val="24"/>
          <w:szCs w:val="24"/>
        </w:rPr>
        <w:t xml:space="preserve"> </w:t>
      </w:r>
      <w:r w:rsidR="00623B00" w:rsidRPr="002B2FCE">
        <w:rPr>
          <w:b/>
          <w:sz w:val="24"/>
          <w:szCs w:val="24"/>
        </w:rPr>
        <w:t>года</w:t>
      </w:r>
      <w:r w:rsidRPr="002B2FCE">
        <w:rPr>
          <w:b/>
          <w:sz w:val="24"/>
          <w:szCs w:val="24"/>
        </w:rPr>
        <w:t>)</w:t>
      </w:r>
    </w:p>
    <w:p w14:paraId="0800C74D" w14:textId="77777777" w:rsidR="00A62037" w:rsidRDefault="007E71BA" w:rsidP="002B2FCE">
      <w:pPr>
        <w:pStyle w:val="aa"/>
        <w:ind w:right="283"/>
        <w:jc w:val="center"/>
        <w:rPr>
          <w:b/>
          <w:sz w:val="24"/>
          <w:szCs w:val="24"/>
        </w:rPr>
      </w:pPr>
      <w:r w:rsidRPr="002B2FCE">
        <w:rPr>
          <w:b/>
          <w:sz w:val="24"/>
          <w:szCs w:val="24"/>
        </w:rPr>
        <w:t>ФЕДЕРАЛЬНЫЕ ДОКУМЕНТЫ</w:t>
      </w:r>
      <w:bookmarkStart w:id="0" w:name="a10a9dd44bb302216588515cbb825ec5a9d"/>
      <w:bookmarkStart w:id="1" w:name="a57725253ab8cf39df81255e9ac27e943f"/>
    </w:p>
    <w:p w14:paraId="20EA8155" w14:textId="77777777" w:rsidR="00D2468C" w:rsidRPr="00D2468C" w:rsidRDefault="00D2468C" w:rsidP="00D2468C">
      <w:pPr>
        <w:autoSpaceDE w:val="0"/>
        <w:autoSpaceDN w:val="0"/>
        <w:adjustRightInd w:val="0"/>
        <w:outlineLvl w:val="0"/>
        <w:rPr>
          <w:rFonts w:ascii="Arial" w:eastAsia="Calibri" w:hAnsi="Arial" w:cs="Arial"/>
        </w:rPr>
      </w:pPr>
    </w:p>
    <w:p w14:paraId="5F7061BC" w14:textId="77777777" w:rsidR="00D2468C" w:rsidRPr="00D2468C" w:rsidRDefault="00D2468C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2468C">
        <w:rPr>
          <w:rFonts w:eastAsia="Calibri"/>
          <w:b/>
          <w:bCs/>
          <w:sz w:val="24"/>
          <w:szCs w:val="24"/>
        </w:rPr>
        <w:t>Президент РФ: социальные выплаты и пособия в этом году будут проиндексированы на фактическую инфляцию - на 9,5%</w:t>
      </w:r>
    </w:p>
    <w:p w14:paraId="75624A8D" w14:textId="77777777" w:rsidR="00D2468C" w:rsidRPr="00D2468C" w:rsidRDefault="00D2468C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2468C">
        <w:rPr>
          <w:rFonts w:eastAsia="Calibri"/>
          <w:sz w:val="24"/>
          <w:szCs w:val="24"/>
        </w:rPr>
        <w:t>Страховые пенсии с учетом повышения на 9,5% будут пересчитаны уже с 1 января 2025 года, соответствующая доплата будет сделана в феврале.</w:t>
      </w:r>
    </w:p>
    <w:p w14:paraId="56D2FA95" w14:textId="77777777" w:rsidR="00D2468C" w:rsidRPr="00D2468C" w:rsidRDefault="00D2468C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2468C">
        <w:rPr>
          <w:rFonts w:eastAsia="Calibri"/>
          <w:sz w:val="24"/>
          <w:szCs w:val="24"/>
        </w:rPr>
        <w:t>Также с 1 января 2025 года на 9,5% будут дополнительно проиндексированы военные пенсии - за выслугу лет, по инвалидности и по потере кормильца.</w:t>
      </w:r>
    </w:p>
    <w:p w14:paraId="76E40D9A" w14:textId="77777777" w:rsidR="00D2468C" w:rsidRPr="00D2468C" w:rsidRDefault="00D2468C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2468C">
        <w:rPr>
          <w:rFonts w:eastAsia="Calibri"/>
          <w:sz w:val="24"/>
          <w:szCs w:val="24"/>
        </w:rPr>
        <w:t>Кроме того, принято решение возобновить работу Правительственной комиссии по повышению устойчивости развития российской экономики, на которую в числе прочего будут возложены полномочия по принятию своевременных решений о поддержке предприятий, бизнеса, отраслей.</w:t>
      </w:r>
    </w:p>
    <w:p w14:paraId="25EAC73B" w14:textId="77777777" w:rsidR="00185CEE" w:rsidRDefault="00921E1C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2468C">
        <w:rPr>
          <w:i/>
          <w:sz w:val="24"/>
          <w:szCs w:val="24"/>
          <w:u w:val="single"/>
        </w:rPr>
        <w:t>Источник</w:t>
      </w:r>
      <w:r w:rsidRPr="00D2468C">
        <w:rPr>
          <w:i/>
          <w:sz w:val="24"/>
          <w:szCs w:val="24"/>
        </w:rPr>
        <w:t>:</w:t>
      </w:r>
      <w:r w:rsidRPr="00D2468C">
        <w:rPr>
          <w:rFonts w:eastAsia="Calibri"/>
          <w:sz w:val="24"/>
          <w:szCs w:val="24"/>
        </w:rPr>
        <w:t xml:space="preserve"> </w:t>
      </w:r>
      <w:r w:rsidR="00D2468C" w:rsidRPr="00D2468C">
        <w:rPr>
          <w:rFonts w:eastAsia="Calibri"/>
          <w:sz w:val="24"/>
          <w:szCs w:val="24"/>
        </w:rPr>
        <w:t>Совещание по экономическим вопросам" (</w:t>
      </w:r>
      <w:hyperlink r:id="rId6" w:history="1">
        <w:r w:rsidR="00D2468C" w:rsidRPr="00D2468C">
          <w:rPr>
            <w:rFonts w:eastAsia="Calibri"/>
            <w:sz w:val="24"/>
            <w:szCs w:val="24"/>
          </w:rPr>
          <w:t>информация</w:t>
        </w:r>
      </w:hyperlink>
      <w:r w:rsidR="00D2468C" w:rsidRPr="00D2468C">
        <w:rPr>
          <w:rFonts w:eastAsia="Calibri"/>
          <w:sz w:val="24"/>
          <w:szCs w:val="24"/>
        </w:rPr>
        <w:t xml:space="preserve"> с официального сайта Президента РФ от 22.01.2025)</w:t>
      </w:r>
    </w:p>
    <w:p w14:paraId="3AE9E6B2" w14:textId="77777777" w:rsidR="00D2468C" w:rsidRPr="00D2468C" w:rsidRDefault="00D2468C" w:rsidP="009A059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3A440059" w14:textId="77777777" w:rsidR="00D2468C" w:rsidRPr="00D2468C" w:rsidRDefault="00D2468C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2468C">
        <w:rPr>
          <w:rFonts w:eastAsia="Calibri"/>
          <w:b/>
          <w:bCs/>
          <w:sz w:val="24"/>
          <w:szCs w:val="24"/>
        </w:rPr>
        <w:t>Утверждено Решение СФР о порядке предоставления субсидии на государственную поддержку трудоустройства работников из другой местности или других территорий</w:t>
      </w:r>
      <w:r w:rsidR="009A0594">
        <w:rPr>
          <w:rFonts w:eastAsia="Calibri"/>
          <w:b/>
          <w:bCs/>
          <w:sz w:val="24"/>
          <w:szCs w:val="24"/>
        </w:rPr>
        <w:t>.</w:t>
      </w:r>
    </w:p>
    <w:p w14:paraId="5DCE2D53" w14:textId="77777777" w:rsidR="00D2468C" w:rsidRPr="00D2468C" w:rsidRDefault="00D2468C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2468C">
        <w:rPr>
          <w:rFonts w:eastAsia="Calibri"/>
          <w:sz w:val="24"/>
          <w:szCs w:val="24"/>
        </w:rPr>
        <w:t>Субсидия предоставляется в целях частичной компенсации затрат работодателя на выплату заработной платы работникам из числа трудоустроенных граждан РФ, переехавших для трудоустройства у работодателя, включенного в перечни организаций, испытывающих потребность в привлечении работников в 2025 году.</w:t>
      </w:r>
    </w:p>
    <w:p w14:paraId="49AD9E92" w14:textId="77777777" w:rsidR="00D2468C" w:rsidRPr="00D2468C" w:rsidRDefault="00D2468C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2468C">
        <w:rPr>
          <w:rFonts w:eastAsia="Calibri"/>
          <w:sz w:val="24"/>
          <w:szCs w:val="24"/>
        </w:rPr>
        <w:t>Настоящий приказ вступает в силу с 1 января 2025 года и действует до 1 января 2027 года.</w:t>
      </w:r>
    </w:p>
    <w:p w14:paraId="24A92394" w14:textId="77777777" w:rsidR="00D2468C" w:rsidRPr="00D2468C" w:rsidRDefault="004D0676" w:rsidP="009A059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r w:rsidRPr="00D2468C">
        <w:rPr>
          <w:i/>
          <w:sz w:val="24"/>
          <w:szCs w:val="24"/>
          <w:u w:val="single"/>
        </w:rPr>
        <w:t>Источник</w:t>
      </w:r>
      <w:r w:rsidRPr="00D2468C">
        <w:rPr>
          <w:i/>
          <w:sz w:val="24"/>
          <w:szCs w:val="24"/>
        </w:rPr>
        <w:t>:</w:t>
      </w:r>
      <w:r w:rsidRPr="00D2468C">
        <w:rPr>
          <w:rFonts w:eastAsia="Calibri"/>
          <w:sz w:val="24"/>
          <w:szCs w:val="24"/>
        </w:rPr>
        <w:t xml:space="preserve"> </w:t>
      </w:r>
      <w:hyperlink r:id="rId7" w:history="1">
        <w:r w:rsidR="00D2468C" w:rsidRPr="00D2468C">
          <w:rPr>
            <w:rFonts w:eastAsia="Calibri"/>
            <w:sz w:val="24"/>
            <w:szCs w:val="24"/>
          </w:rPr>
          <w:t>Приказ</w:t>
        </w:r>
      </w:hyperlink>
      <w:r w:rsidR="009A0594">
        <w:rPr>
          <w:rFonts w:eastAsia="Calibri"/>
          <w:sz w:val="24"/>
          <w:szCs w:val="24"/>
        </w:rPr>
        <w:t xml:space="preserve"> СФР от 29.12.2024 №</w:t>
      </w:r>
      <w:r w:rsidR="00D2468C" w:rsidRPr="00D2468C">
        <w:rPr>
          <w:rFonts w:eastAsia="Calibri"/>
          <w:sz w:val="24"/>
          <w:szCs w:val="24"/>
        </w:rPr>
        <w:t xml:space="preserve"> 2713</w:t>
      </w:r>
      <w:r w:rsidR="009A0594">
        <w:rPr>
          <w:rFonts w:eastAsia="Calibri"/>
          <w:sz w:val="24"/>
          <w:szCs w:val="24"/>
        </w:rPr>
        <w:t xml:space="preserve"> </w:t>
      </w:r>
      <w:r w:rsidR="00D2468C" w:rsidRPr="00D2468C">
        <w:rPr>
          <w:rFonts w:eastAsia="Calibri"/>
          <w:sz w:val="24"/>
          <w:szCs w:val="24"/>
        </w:rPr>
        <w:t>"Об утверждении Решения о порядке предоставления субсидии на государственную поддержку трудоустройства работников из другой местности или других территорий"</w:t>
      </w:r>
      <w:r w:rsidR="009A0594">
        <w:rPr>
          <w:rFonts w:eastAsia="Calibri"/>
          <w:sz w:val="24"/>
          <w:szCs w:val="24"/>
        </w:rPr>
        <w:t>.</w:t>
      </w:r>
    </w:p>
    <w:p w14:paraId="07C6A4C2" w14:textId="77777777" w:rsidR="00D2468C" w:rsidRDefault="00D2468C" w:rsidP="009A0594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AAB5E98" w14:textId="77777777" w:rsidR="00D2468C" w:rsidRPr="00D2468C" w:rsidRDefault="00D2468C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2468C">
        <w:rPr>
          <w:rFonts w:eastAsia="Calibri"/>
          <w:b/>
          <w:bCs/>
          <w:sz w:val="24"/>
          <w:szCs w:val="24"/>
        </w:rPr>
        <w:t>Рособрнадзором направлены методические документы, рекомендуемые для использования в работе при организации и проведении ГИА по образовательным программам основного общего и среднего общего образования в 2025 году</w:t>
      </w:r>
      <w:r w:rsidR="009A0594">
        <w:rPr>
          <w:rFonts w:eastAsia="Calibri"/>
          <w:b/>
          <w:bCs/>
          <w:sz w:val="24"/>
          <w:szCs w:val="24"/>
        </w:rPr>
        <w:t>.</w:t>
      </w:r>
    </w:p>
    <w:p w14:paraId="4B58EF4B" w14:textId="77777777" w:rsidR="00D2468C" w:rsidRPr="00D2468C" w:rsidRDefault="00D2468C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2468C">
        <w:rPr>
          <w:rFonts w:eastAsia="Calibri"/>
          <w:sz w:val="24"/>
          <w:szCs w:val="24"/>
        </w:rPr>
        <w:t>Письмом направлены, в частности:</w:t>
      </w:r>
    </w:p>
    <w:p w14:paraId="2DE0F6AD" w14:textId="77777777" w:rsidR="00D2468C" w:rsidRPr="00D2468C" w:rsidRDefault="00D2468C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2468C">
        <w:rPr>
          <w:rFonts w:eastAsia="Calibri"/>
          <w:sz w:val="24"/>
          <w:szCs w:val="24"/>
        </w:rPr>
        <w:t>Методические рекомендации по подготовке и проведению ГИА по образовательным программам основного общего образования в 2025 году;</w:t>
      </w:r>
    </w:p>
    <w:p w14:paraId="2A6409F0" w14:textId="77777777" w:rsidR="00D2468C" w:rsidRPr="00D2468C" w:rsidRDefault="00D2468C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2468C">
        <w:rPr>
          <w:rFonts w:eastAsia="Calibri"/>
          <w:sz w:val="24"/>
          <w:szCs w:val="24"/>
        </w:rPr>
        <w:t>Методические рекомендации по организации и проведению ГВЭ по образовательным программам среднего общего образования в 2025 году;</w:t>
      </w:r>
    </w:p>
    <w:p w14:paraId="5ADE13C7" w14:textId="77777777" w:rsidR="00D2468C" w:rsidRPr="00D2468C" w:rsidRDefault="00D2468C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2468C">
        <w:rPr>
          <w:rFonts w:eastAsia="Calibri"/>
          <w:sz w:val="24"/>
          <w:szCs w:val="24"/>
        </w:rPr>
        <w:t>Правила заполнения бланков ГИА по образовательным программам среднего общего образования в форме ЕГЭ и ГВЭ в 2025 году;</w:t>
      </w:r>
    </w:p>
    <w:p w14:paraId="14A9A019" w14:textId="77777777" w:rsidR="00D2468C" w:rsidRPr="00D2468C" w:rsidRDefault="00D2468C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2468C">
        <w:rPr>
          <w:rFonts w:eastAsia="Calibri"/>
          <w:sz w:val="24"/>
          <w:szCs w:val="24"/>
        </w:rPr>
        <w:t>Методические рекомендации по подготовке и проведению ЕГЭ в пунктах проведения экзаменов в 2025 году;</w:t>
      </w:r>
    </w:p>
    <w:p w14:paraId="4A6F9AA6" w14:textId="77777777" w:rsidR="00D2468C" w:rsidRPr="00D2468C" w:rsidRDefault="00D2468C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2468C">
        <w:rPr>
          <w:rFonts w:eastAsia="Calibri"/>
          <w:sz w:val="24"/>
          <w:szCs w:val="24"/>
        </w:rPr>
        <w:t>Сборник форм для проведения ЕГЭ в 2025 году.</w:t>
      </w:r>
    </w:p>
    <w:p w14:paraId="368CBBA8" w14:textId="77777777" w:rsidR="00A13A52" w:rsidRPr="00D2468C" w:rsidRDefault="00A13A52" w:rsidP="009A059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r w:rsidRPr="00D2468C">
        <w:rPr>
          <w:i/>
          <w:sz w:val="24"/>
          <w:szCs w:val="24"/>
          <w:u w:val="single"/>
        </w:rPr>
        <w:t>Источник</w:t>
      </w:r>
      <w:r w:rsidRPr="00D2468C">
        <w:rPr>
          <w:i/>
          <w:sz w:val="24"/>
          <w:szCs w:val="24"/>
        </w:rPr>
        <w:t>:</w:t>
      </w:r>
      <w:r w:rsidRPr="00D2468C">
        <w:rPr>
          <w:rFonts w:eastAsia="Calibri"/>
          <w:sz w:val="24"/>
          <w:szCs w:val="24"/>
        </w:rPr>
        <w:t xml:space="preserve"> </w:t>
      </w:r>
      <w:r w:rsidR="004572DE">
        <w:rPr>
          <w:rFonts w:eastAsia="Calibri"/>
          <w:sz w:val="24"/>
          <w:szCs w:val="24"/>
        </w:rPr>
        <w:t xml:space="preserve">Письмо </w:t>
      </w:r>
      <w:r w:rsidR="009A0594">
        <w:rPr>
          <w:rFonts w:eastAsia="Calibri"/>
          <w:sz w:val="24"/>
          <w:szCs w:val="24"/>
        </w:rPr>
        <w:t>Рособрнадзора от 22.01.2025 №</w:t>
      </w:r>
      <w:r w:rsidR="00D2468C" w:rsidRPr="00D2468C">
        <w:rPr>
          <w:rFonts w:eastAsia="Calibri"/>
          <w:sz w:val="24"/>
          <w:szCs w:val="24"/>
        </w:rPr>
        <w:t xml:space="preserve"> 04-15</w:t>
      </w:r>
      <w:r w:rsidR="009A0594">
        <w:rPr>
          <w:rFonts w:eastAsia="Calibri"/>
          <w:sz w:val="24"/>
          <w:szCs w:val="24"/>
        </w:rPr>
        <w:t xml:space="preserve"> «</w:t>
      </w:r>
      <w:r w:rsidR="00D2468C" w:rsidRPr="00D2468C">
        <w:rPr>
          <w:rFonts w:eastAsia="Calibri"/>
          <w:sz w:val="24"/>
          <w:szCs w:val="24"/>
        </w:rPr>
        <w:t>О направлении методических документов, рекомендуемых при организации и проведении ГИА по образовательным программам основного общего образования и среднего общего образования в 2025 году</w:t>
      </w:r>
      <w:r w:rsidR="009A0594">
        <w:rPr>
          <w:rFonts w:eastAsia="Calibri"/>
          <w:sz w:val="24"/>
          <w:szCs w:val="24"/>
        </w:rPr>
        <w:t>»</w:t>
      </w:r>
      <w:r w:rsidRPr="00D2468C">
        <w:rPr>
          <w:rFonts w:eastAsia="Calibri"/>
          <w:sz w:val="24"/>
          <w:szCs w:val="24"/>
        </w:rPr>
        <w:t>.</w:t>
      </w:r>
    </w:p>
    <w:p w14:paraId="5007DE58" w14:textId="77777777" w:rsidR="00A13A52" w:rsidRPr="00A13A52" w:rsidRDefault="00A13A52" w:rsidP="009A0594">
      <w:pPr>
        <w:autoSpaceDE w:val="0"/>
        <w:autoSpaceDN w:val="0"/>
        <w:adjustRightInd w:val="0"/>
        <w:outlineLvl w:val="0"/>
        <w:rPr>
          <w:rFonts w:eastAsia="Calibri"/>
          <w:sz w:val="24"/>
          <w:szCs w:val="24"/>
        </w:rPr>
      </w:pPr>
    </w:p>
    <w:p w14:paraId="58E9A64A" w14:textId="77777777" w:rsidR="004572DE" w:rsidRPr="004572DE" w:rsidRDefault="004572DE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72DE">
        <w:rPr>
          <w:rFonts w:eastAsia="Calibri"/>
          <w:b/>
          <w:bCs/>
          <w:sz w:val="24"/>
          <w:szCs w:val="24"/>
        </w:rPr>
        <w:t>Верховный Суд РФ признал не действующим порядок направления подтверждающих документов об ученых степенях, ученых званиях</w:t>
      </w:r>
      <w:r w:rsidR="009A0594">
        <w:rPr>
          <w:rFonts w:eastAsia="Calibri"/>
          <w:b/>
          <w:bCs/>
          <w:sz w:val="24"/>
          <w:szCs w:val="24"/>
        </w:rPr>
        <w:t>.</w:t>
      </w:r>
    </w:p>
    <w:p w14:paraId="169D5A4C" w14:textId="77777777" w:rsidR="004572DE" w:rsidRPr="004572DE" w:rsidRDefault="004572DE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72DE">
        <w:rPr>
          <w:rFonts w:eastAsia="Calibri"/>
          <w:sz w:val="24"/>
          <w:szCs w:val="24"/>
        </w:rPr>
        <w:t xml:space="preserve">Согласно пункту 8 Правил подтверждения документов об ученых степенях, ученых званиях, утвержденных постановлением </w:t>
      </w:r>
      <w:r w:rsidR="009A0594">
        <w:rPr>
          <w:rFonts w:eastAsia="Calibri"/>
          <w:sz w:val="24"/>
          <w:szCs w:val="24"/>
        </w:rPr>
        <w:t>Правительства РФ от 10.11.2023 №</w:t>
      </w:r>
      <w:r w:rsidRPr="004572DE">
        <w:rPr>
          <w:rFonts w:eastAsia="Calibri"/>
          <w:sz w:val="24"/>
          <w:szCs w:val="24"/>
        </w:rPr>
        <w:t xml:space="preserve"> 1891, заявление и прилагаемые к нему документы и (или) сведения, указанные в пунктах 4 - 6 Правил, направляются заявителем в компетентный орган почтовым отправлением с уведомлением о вручении и описью вложения или посредством единого портала либо реестра апостилей.</w:t>
      </w:r>
    </w:p>
    <w:p w14:paraId="2D9DE14A" w14:textId="77777777" w:rsidR="004572DE" w:rsidRPr="004572DE" w:rsidRDefault="004572DE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72DE">
        <w:rPr>
          <w:rFonts w:eastAsia="Calibri"/>
          <w:sz w:val="24"/>
          <w:szCs w:val="24"/>
        </w:rPr>
        <w:t xml:space="preserve">Суд, в частности, указал, что установленное в пункте 8 Правил требование о подаче заявления в компетентный орган только посредством почтового отправления или единого портала либо </w:t>
      </w:r>
      <w:r w:rsidRPr="004572DE">
        <w:rPr>
          <w:rFonts w:eastAsia="Calibri"/>
          <w:sz w:val="24"/>
          <w:szCs w:val="24"/>
        </w:rPr>
        <w:lastRenderedPageBreak/>
        <w:t>реестра апостилей, без возможности подачи заявления непосредственно заявителем на личном приеме, противоречит действующему законодательству.</w:t>
      </w:r>
    </w:p>
    <w:p w14:paraId="1CD898E5" w14:textId="77777777" w:rsidR="004572DE" w:rsidRPr="004572DE" w:rsidRDefault="004572DE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72DE">
        <w:rPr>
          <w:rFonts w:eastAsia="Calibri"/>
          <w:sz w:val="24"/>
          <w:szCs w:val="24"/>
        </w:rPr>
        <w:t>Гарантированное гражданам Федеральным законом от 27 ию</w:t>
      </w:r>
      <w:r w:rsidR="009A0594">
        <w:rPr>
          <w:rFonts w:eastAsia="Calibri"/>
          <w:sz w:val="24"/>
          <w:szCs w:val="24"/>
        </w:rPr>
        <w:t>ля 2010 г. №</w:t>
      </w:r>
      <w:r w:rsidRPr="004572DE">
        <w:rPr>
          <w:rFonts w:eastAsia="Calibri"/>
          <w:sz w:val="24"/>
          <w:szCs w:val="24"/>
        </w:rPr>
        <w:t xml:space="preserve"> 210-ФЗ "Об организации предоставления государственных и муниципальных услуг" по их выбору получение государственных и муниципальных услуг как в электронной, так и в иных формах, предусмотренных законодательством РФ, в том числе и путем личного обращения в орган государственной власти или орган местного самоуправления (пункт 3 статьи 5 названного федерального закона), направлено на обеспечение выполнения органами государственной власти, органами местного самоуправления своих обязанностей, связанных с предоставлением гражданам государственных (муниципальных) услуг, на защиту прав и интересов лиц, нуждающихся в получении государственных (муниципальных) услуг, и в системе действующего правового регулирования предусматривает выбор получателем государственных и муниципальных услуг способа их предоставления.</w:t>
      </w:r>
    </w:p>
    <w:p w14:paraId="3C6E47D5" w14:textId="77777777" w:rsidR="004572DE" w:rsidRPr="004572DE" w:rsidRDefault="004572DE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72DE">
        <w:rPr>
          <w:rFonts w:eastAsia="Calibri"/>
          <w:sz w:val="24"/>
          <w:szCs w:val="24"/>
        </w:rPr>
        <w:t>При изложенных обстоятельствах пункт 8 Правил подтверждения документов об ученых степенях, ученых званиях, утвержденных постановлением Правительства РФ от 10 ноября 2023 г. N 1891, признан не действующим со дня вступления настоящего решения в законную силу в той части, в которой он не предусматривает заявителю возможности подачи лично в компетентный орган заявления и прилагаемых к нему документов и (или) сведений, перечисленных в пунктах 4 - 6 указанных правил.</w:t>
      </w:r>
    </w:p>
    <w:p w14:paraId="6DC68A85" w14:textId="77777777" w:rsidR="004572DE" w:rsidRPr="004572DE" w:rsidRDefault="004572DE" w:rsidP="009A059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r w:rsidRPr="004572DE">
        <w:rPr>
          <w:i/>
          <w:sz w:val="24"/>
          <w:szCs w:val="24"/>
          <w:u w:val="single"/>
        </w:rPr>
        <w:t>Источник</w:t>
      </w:r>
      <w:r w:rsidRPr="004572DE">
        <w:rPr>
          <w:i/>
          <w:sz w:val="24"/>
          <w:szCs w:val="24"/>
        </w:rPr>
        <w:t>:</w:t>
      </w:r>
      <w:r w:rsidRPr="004572DE">
        <w:rPr>
          <w:rFonts w:eastAsia="Calibri"/>
          <w:sz w:val="24"/>
          <w:szCs w:val="24"/>
        </w:rPr>
        <w:t xml:space="preserve"> Решение Судебной коллегии по административным делам Ве</w:t>
      </w:r>
      <w:r w:rsidR="009A0594">
        <w:rPr>
          <w:rFonts w:eastAsia="Calibri"/>
          <w:sz w:val="24"/>
          <w:szCs w:val="24"/>
        </w:rPr>
        <w:t>рховного Суда РФ от 24.12.2024 №</w:t>
      </w:r>
      <w:r w:rsidRPr="004572DE">
        <w:rPr>
          <w:rFonts w:eastAsia="Calibri"/>
          <w:sz w:val="24"/>
          <w:szCs w:val="24"/>
        </w:rPr>
        <w:t xml:space="preserve"> АКПИ24-976</w:t>
      </w:r>
    </w:p>
    <w:p w14:paraId="74BD0FD7" w14:textId="77777777" w:rsidR="002B2FCE" w:rsidRPr="004572DE" w:rsidRDefault="009A0594" w:rsidP="009A059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4572DE" w:rsidRPr="004572DE">
        <w:rPr>
          <w:rFonts w:eastAsia="Calibri"/>
          <w:sz w:val="24"/>
          <w:szCs w:val="24"/>
        </w:rPr>
        <w:t xml:space="preserve">О признании частично недействующим пункта 8 Правил подтверждения документов об ученых степенях, ученых званиях, утв. Постановлением </w:t>
      </w:r>
      <w:r>
        <w:rPr>
          <w:rFonts w:eastAsia="Calibri"/>
          <w:sz w:val="24"/>
          <w:szCs w:val="24"/>
        </w:rPr>
        <w:t>Правительства РФ от 10.11.2023 №</w:t>
      </w:r>
      <w:r w:rsidR="004572DE" w:rsidRPr="004572DE">
        <w:rPr>
          <w:rFonts w:eastAsia="Calibri"/>
          <w:sz w:val="24"/>
          <w:szCs w:val="24"/>
        </w:rPr>
        <w:t xml:space="preserve"> 1891</w:t>
      </w:r>
      <w:r>
        <w:rPr>
          <w:rFonts w:eastAsia="Calibri"/>
          <w:sz w:val="24"/>
          <w:szCs w:val="24"/>
        </w:rPr>
        <w:t>».</w:t>
      </w:r>
    </w:p>
    <w:p w14:paraId="1415B14E" w14:textId="77777777" w:rsidR="004572DE" w:rsidRDefault="004572DE" w:rsidP="009A059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14:paraId="1F3FBD1A" w14:textId="77777777" w:rsidR="004572DE" w:rsidRPr="004572DE" w:rsidRDefault="004572DE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72DE">
        <w:rPr>
          <w:rFonts w:eastAsia="Calibri"/>
          <w:b/>
          <w:bCs/>
          <w:sz w:val="24"/>
          <w:szCs w:val="24"/>
        </w:rPr>
        <w:t>Установлен порядок принятия комиссиями по делам несовершеннолетних и защите их прав решений о назначении, об отмене назначения или о замене наставника для осуществления индивидуальной профилактической работы с несовершеннолетним</w:t>
      </w:r>
    </w:p>
    <w:p w14:paraId="6B465806" w14:textId="77777777" w:rsidR="004572DE" w:rsidRPr="004572DE" w:rsidRDefault="004572DE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72DE">
        <w:rPr>
          <w:rFonts w:eastAsia="Calibri"/>
          <w:sz w:val="24"/>
          <w:szCs w:val="24"/>
        </w:rPr>
        <w:t>Кроме этого, приказом утверждены:</w:t>
      </w:r>
    </w:p>
    <w:p w14:paraId="04ABC642" w14:textId="77777777" w:rsidR="004572DE" w:rsidRPr="004572DE" w:rsidRDefault="004572DE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72DE">
        <w:rPr>
          <w:rFonts w:eastAsia="Calibri"/>
          <w:sz w:val="24"/>
          <w:szCs w:val="24"/>
        </w:rPr>
        <w:t>порядок взаимодействия наставника, организации, указанных в пункте 1 статьи 8.2 Федераль</w:t>
      </w:r>
      <w:r w:rsidR="009A0594">
        <w:rPr>
          <w:rFonts w:eastAsia="Calibri"/>
          <w:sz w:val="24"/>
          <w:szCs w:val="24"/>
        </w:rPr>
        <w:t>ного закона от 24 июня 1999 г. №</w:t>
      </w:r>
      <w:r w:rsidRPr="004572DE">
        <w:rPr>
          <w:rFonts w:eastAsia="Calibri"/>
          <w:sz w:val="24"/>
          <w:szCs w:val="24"/>
        </w:rPr>
        <w:t xml:space="preserve"> 120-ФЗ, с несовершеннолетним, его родителями или иными законными представителями, органами и учреждениями системы профилактики безнадзорности и правонарушений несовершеннолетних;</w:t>
      </w:r>
    </w:p>
    <w:p w14:paraId="4CE190FE" w14:textId="77777777" w:rsidR="004572DE" w:rsidRPr="004572DE" w:rsidRDefault="004572DE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72DE">
        <w:rPr>
          <w:rFonts w:eastAsia="Calibri"/>
          <w:sz w:val="24"/>
          <w:szCs w:val="24"/>
        </w:rPr>
        <w:t>форма отчета о проведенных с несовершеннолетним мероприятиях;</w:t>
      </w:r>
    </w:p>
    <w:p w14:paraId="048430E6" w14:textId="77777777" w:rsidR="004572DE" w:rsidRPr="004572DE" w:rsidRDefault="004572DE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72DE">
        <w:rPr>
          <w:rFonts w:eastAsia="Calibri"/>
          <w:sz w:val="24"/>
          <w:szCs w:val="24"/>
        </w:rPr>
        <w:t>форма заявления об отмене назначения или о замене наставника.</w:t>
      </w:r>
    </w:p>
    <w:p w14:paraId="5E54AC1D" w14:textId="77777777" w:rsidR="004572DE" w:rsidRPr="004572DE" w:rsidRDefault="004572DE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72DE">
        <w:rPr>
          <w:rFonts w:eastAsia="Calibri"/>
          <w:sz w:val="24"/>
          <w:szCs w:val="24"/>
        </w:rPr>
        <w:t>Реализованы положения Федерально</w:t>
      </w:r>
      <w:r w:rsidR="009A0594">
        <w:rPr>
          <w:rFonts w:eastAsia="Calibri"/>
          <w:sz w:val="24"/>
          <w:szCs w:val="24"/>
        </w:rPr>
        <w:t>го закона от 8 августа 2024 г. №</w:t>
      </w:r>
      <w:r w:rsidRPr="004572DE">
        <w:rPr>
          <w:rFonts w:eastAsia="Calibri"/>
          <w:sz w:val="24"/>
          <w:szCs w:val="24"/>
        </w:rPr>
        <w:t xml:space="preserve"> 322-ФЗ.</w:t>
      </w:r>
    </w:p>
    <w:p w14:paraId="715BB617" w14:textId="77777777" w:rsidR="004572DE" w:rsidRPr="004572DE" w:rsidRDefault="004572DE" w:rsidP="009A059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4572DE">
        <w:rPr>
          <w:rFonts w:eastAsia="Calibri"/>
          <w:sz w:val="24"/>
          <w:szCs w:val="24"/>
        </w:rPr>
        <w:t>Настоящий приказ вступает в силу с 5 февраля 2025 года.</w:t>
      </w:r>
    </w:p>
    <w:p w14:paraId="66657D39" w14:textId="77777777" w:rsidR="004572DE" w:rsidRPr="004572DE" w:rsidRDefault="00316252" w:rsidP="009A059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r w:rsidRPr="004572DE">
        <w:rPr>
          <w:i/>
          <w:sz w:val="24"/>
          <w:szCs w:val="24"/>
          <w:u w:val="single"/>
        </w:rPr>
        <w:t>Источник</w:t>
      </w:r>
      <w:r w:rsidRPr="004572DE">
        <w:rPr>
          <w:i/>
          <w:sz w:val="24"/>
          <w:szCs w:val="24"/>
        </w:rPr>
        <w:t>:</w:t>
      </w:r>
      <w:r w:rsidRPr="004572DE">
        <w:rPr>
          <w:rFonts w:eastAsia="Calibri"/>
          <w:sz w:val="24"/>
          <w:szCs w:val="24"/>
        </w:rPr>
        <w:t xml:space="preserve"> </w:t>
      </w:r>
      <w:hyperlink r:id="rId8" w:history="1">
        <w:r w:rsidR="004572DE" w:rsidRPr="004572DE">
          <w:rPr>
            <w:rFonts w:eastAsia="Calibri"/>
            <w:sz w:val="24"/>
            <w:szCs w:val="24"/>
          </w:rPr>
          <w:t>Приказ</w:t>
        </w:r>
      </w:hyperlink>
      <w:r w:rsidR="004572DE" w:rsidRPr="004572DE">
        <w:rPr>
          <w:rFonts w:eastAsia="Calibri"/>
          <w:sz w:val="24"/>
          <w:szCs w:val="24"/>
        </w:rPr>
        <w:t xml:space="preserve"> Минпр</w:t>
      </w:r>
      <w:r w:rsidR="009A0594">
        <w:rPr>
          <w:rFonts w:eastAsia="Calibri"/>
          <w:sz w:val="24"/>
          <w:szCs w:val="24"/>
        </w:rPr>
        <w:t>освещения России от 23.12.2024 №</w:t>
      </w:r>
      <w:r w:rsidR="004572DE" w:rsidRPr="004572DE">
        <w:rPr>
          <w:rFonts w:eastAsia="Calibri"/>
          <w:sz w:val="24"/>
          <w:szCs w:val="24"/>
        </w:rPr>
        <w:t xml:space="preserve"> 1020</w:t>
      </w:r>
      <w:r w:rsidR="001D3464">
        <w:rPr>
          <w:rFonts w:eastAsia="Calibri"/>
          <w:sz w:val="24"/>
          <w:szCs w:val="24"/>
        </w:rPr>
        <w:t>.</w:t>
      </w:r>
    </w:p>
    <w:p w14:paraId="5E81F10F" w14:textId="77777777" w:rsidR="004572DE" w:rsidRPr="004572DE" w:rsidRDefault="009A0594" w:rsidP="009A0594">
      <w:pPr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4572DE" w:rsidRPr="004572DE">
        <w:rPr>
          <w:rFonts w:eastAsia="Calibri"/>
          <w:sz w:val="24"/>
          <w:szCs w:val="24"/>
        </w:rPr>
        <w:t>Об утверждении Правил принятия комиссиями по делам несовершеннолетних и защите их прав решений о назначении, об отмене назначения или о замене наставника и (или) организации</w:t>
      </w:r>
      <w:r>
        <w:rPr>
          <w:rFonts w:eastAsia="Calibri"/>
          <w:sz w:val="24"/>
          <w:szCs w:val="24"/>
        </w:rPr>
        <w:t>»</w:t>
      </w:r>
      <w:r w:rsidR="004572DE" w:rsidRPr="004572DE">
        <w:rPr>
          <w:rFonts w:eastAsia="Calibri"/>
          <w:sz w:val="24"/>
          <w:szCs w:val="24"/>
        </w:rPr>
        <w:t>, указанных в пункте 1 статьи 8.2 Федераль</w:t>
      </w:r>
      <w:r>
        <w:rPr>
          <w:rFonts w:eastAsia="Calibri"/>
          <w:sz w:val="24"/>
          <w:szCs w:val="24"/>
        </w:rPr>
        <w:t>ного закона от 24 июня 1999 г. № 120-ФЗ «</w:t>
      </w:r>
      <w:r w:rsidR="004572DE" w:rsidRPr="004572DE">
        <w:rPr>
          <w:rFonts w:eastAsia="Calibri"/>
          <w:sz w:val="24"/>
          <w:szCs w:val="24"/>
        </w:rPr>
        <w:t>Об основах системы профилактики безнадзорности и пр</w:t>
      </w:r>
      <w:r>
        <w:rPr>
          <w:rFonts w:eastAsia="Calibri"/>
          <w:sz w:val="24"/>
          <w:szCs w:val="24"/>
        </w:rPr>
        <w:t>авонарушений несовершеннолетних»</w:t>
      </w:r>
      <w:r w:rsidR="004572DE" w:rsidRPr="004572DE">
        <w:rPr>
          <w:rFonts w:eastAsia="Calibri"/>
          <w:sz w:val="24"/>
          <w:szCs w:val="24"/>
        </w:rPr>
        <w:t>, Порядка взаимодействия наставника, организации, указанных в пункте 1 статьи 8.2 Федераль</w:t>
      </w:r>
      <w:r>
        <w:rPr>
          <w:rFonts w:eastAsia="Calibri"/>
          <w:sz w:val="24"/>
          <w:szCs w:val="24"/>
        </w:rPr>
        <w:t>ного закона от 24 июня 1999 г. № 120-ФЗ «</w:t>
      </w:r>
      <w:r w:rsidR="004572DE" w:rsidRPr="004572DE">
        <w:rPr>
          <w:rFonts w:eastAsia="Calibri"/>
          <w:sz w:val="24"/>
          <w:szCs w:val="24"/>
        </w:rPr>
        <w:t>Об основах системы профилактики безнадзорности и пр</w:t>
      </w:r>
      <w:r>
        <w:rPr>
          <w:rFonts w:eastAsia="Calibri"/>
          <w:sz w:val="24"/>
          <w:szCs w:val="24"/>
        </w:rPr>
        <w:t>авонарушений несовершеннолетних»</w:t>
      </w:r>
      <w:r w:rsidR="004572DE" w:rsidRPr="004572DE">
        <w:rPr>
          <w:rFonts w:eastAsia="Calibri"/>
          <w:sz w:val="24"/>
          <w:szCs w:val="24"/>
        </w:rPr>
        <w:t>, с несовершеннолетним, его родителями или иными законными представителями, органами и учреждениями системы профилактики безнадзорности и правонарушений несовершеннолетних, формы отчета о проведенных с несовершеннолетним мероприятиях и формы заявления об отмене назначения или о замене наставника и (или) организации, указанных в пункте 1 статьи 8.2 Федераль</w:t>
      </w:r>
      <w:r>
        <w:rPr>
          <w:rFonts w:eastAsia="Calibri"/>
          <w:sz w:val="24"/>
          <w:szCs w:val="24"/>
        </w:rPr>
        <w:t xml:space="preserve">ного закона от 24 июня 1999 г. </w:t>
      </w:r>
      <w:r w:rsidR="001D3464">
        <w:rPr>
          <w:rFonts w:eastAsia="Calibri"/>
          <w:sz w:val="24"/>
          <w:szCs w:val="24"/>
        </w:rPr>
        <w:t>№ 120-ФЗ «</w:t>
      </w:r>
      <w:r w:rsidR="004572DE" w:rsidRPr="004572DE">
        <w:rPr>
          <w:rFonts w:eastAsia="Calibri"/>
          <w:sz w:val="24"/>
          <w:szCs w:val="24"/>
        </w:rPr>
        <w:t>Об основах системы профилактики безнадзорности и пр</w:t>
      </w:r>
      <w:r w:rsidR="001D3464">
        <w:rPr>
          <w:rFonts w:eastAsia="Calibri"/>
          <w:sz w:val="24"/>
          <w:szCs w:val="24"/>
        </w:rPr>
        <w:t>авонарушений несовершеннолетних».</w:t>
      </w:r>
    </w:p>
    <w:p w14:paraId="3A09C83B" w14:textId="77777777" w:rsidR="00316252" w:rsidRPr="004572DE" w:rsidRDefault="004572DE" w:rsidP="009A0594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  <w:r w:rsidRPr="004572DE">
        <w:rPr>
          <w:rFonts w:eastAsia="Calibri"/>
          <w:sz w:val="24"/>
          <w:szCs w:val="24"/>
        </w:rPr>
        <w:t>Зарегистрирова</w:t>
      </w:r>
      <w:r w:rsidR="005C327E">
        <w:rPr>
          <w:rFonts w:eastAsia="Calibri"/>
          <w:sz w:val="24"/>
          <w:szCs w:val="24"/>
        </w:rPr>
        <w:t>но в Минюсте России 20.01.2025 №</w:t>
      </w:r>
      <w:r w:rsidRPr="004572DE">
        <w:rPr>
          <w:rFonts w:eastAsia="Calibri"/>
          <w:sz w:val="24"/>
          <w:szCs w:val="24"/>
        </w:rPr>
        <w:t xml:space="preserve"> 80968.</w:t>
      </w:r>
    </w:p>
    <w:bookmarkEnd w:id="0"/>
    <w:bookmarkEnd w:id="1"/>
    <w:p w14:paraId="54AECDFF" w14:textId="77777777" w:rsidR="0046495B" w:rsidRDefault="0046495B" w:rsidP="0046495B">
      <w:pPr>
        <w:pStyle w:val="aa"/>
        <w:ind w:firstLine="567"/>
        <w:rPr>
          <w:sz w:val="24"/>
          <w:szCs w:val="24"/>
        </w:rPr>
      </w:pPr>
    </w:p>
    <w:p w14:paraId="5F4F36E6" w14:textId="541F6D3E" w:rsidR="00350565" w:rsidRPr="002B2FCE" w:rsidRDefault="00805865" w:rsidP="0046495B">
      <w:pPr>
        <w:pStyle w:val="aa"/>
        <w:ind w:firstLine="567"/>
        <w:jc w:val="right"/>
        <w:rPr>
          <w:sz w:val="24"/>
          <w:szCs w:val="24"/>
        </w:rPr>
      </w:pPr>
      <w:r w:rsidRPr="002B2FCE">
        <w:rPr>
          <w:sz w:val="24"/>
          <w:szCs w:val="24"/>
        </w:rPr>
        <w:t xml:space="preserve">Правовой отдел </w:t>
      </w:r>
      <w:r w:rsidR="006141DA" w:rsidRPr="002B2FCE">
        <w:rPr>
          <w:sz w:val="24"/>
          <w:szCs w:val="24"/>
        </w:rPr>
        <w:t>областной организации</w:t>
      </w:r>
      <w:r w:rsidRPr="002B2FCE">
        <w:rPr>
          <w:sz w:val="24"/>
          <w:szCs w:val="24"/>
        </w:rPr>
        <w:t xml:space="preserve"> Профсоюза</w:t>
      </w:r>
      <w:r w:rsidR="002B2FCE">
        <w:rPr>
          <w:sz w:val="24"/>
          <w:szCs w:val="24"/>
        </w:rPr>
        <w:t>.</w:t>
      </w:r>
    </w:p>
    <w:sectPr w:rsidR="00350565" w:rsidRPr="002B2FCE" w:rsidSect="0046495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768658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409530">
    <w:abstractNumId w:val="3"/>
  </w:num>
  <w:num w:numId="3" w16cid:durableId="1094084903">
    <w:abstractNumId w:val="0"/>
  </w:num>
  <w:num w:numId="4" w16cid:durableId="2006858233">
    <w:abstractNumId w:val="4"/>
  </w:num>
  <w:num w:numId="5" w16cid:durableId="170610490">
    <w:abstractNumId w:val="2"/>
  </w:num>
  <w:num w:numId="6" w16cid:durableId="78173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5CEE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464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2DCA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13B1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2FC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3EBE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6252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27DFB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2DE"/>
    <w:rsid w:val="00457495"/>
    <w:rsid w:val="004614AE"/>
    <w:rsid w:val="00463B38"/>
    <w:rsid w:val="00463D4D"/>
    <w:rsid w:val="0046495B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676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27E"/>
    <w:rsid w:val="005C3317"/>
    <w:rsid w:val="005C3E9B"/>
    <w:rsid w:val="005C4B78"/>
    <w:rsid w:val="005C5823"/>
    <w:rsid w:val="005C58A4"/>
    <w:rsid w:val="005C62E2"/>
    <w:rsid w:val="005C68BD"/>
    <w:rsid w:val="005C72DF"/>
    <w:rsid w:val="005D09F6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2EC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1D6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26C8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D5F"/>
    <w:rsid w:val="008758D7"/>
    <w:rsid w:val="00876F8A"/>
    <w:rsid w:val="00877662"/>
    <w:rsid w:val="00877EE4"/>
    <w:rsid w:val="0088420A"/>
    <w:rsid w:val="0088480E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2BE2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5A96"/>
    <w:rsid w:val="00916038"/>
    <w:rsid w:val="00917C86"/>
    <w:rsid w:val="009210EA"/>
    <w:rsid w:val="00921B52"/>
    <w:rsid w:val="00921E1C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594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A52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2F7E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870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04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3795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436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3AA1"/>
    <w:rsid w:val="00C75E07"/>
    <w:rsid w:val="00C764E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1CF"/>
    <w:rsid w:val="00CD09FC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468C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6FCE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6320"/>
    <w:rsid w:val="00DC7946"/>
    <w:rsid w:val="00DD047D"/>
    <w:rsid w:val="00DD1690"/>
    <w:rsid w:val="00DD31C7"/>
    <w:rsid w:val="00DD36A7"/>
    <w:rsid w:val="00DD40E5"/>
    <w:rsid w:val="00DD445B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8B7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65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A6B84"/>
  <w15:docId w15:val="{4D3B0C9E-3B09-43A8-9943-C1C5938F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Заголовок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661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67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rage.consultant.ru/site20/202501/23/pres_230125-ecvopr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C85DA-0FD4-42A8-929D-A7E153C6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7348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Трошкина</cp:lastModifiedBy>
  <cp:revision>6</cp:revision>
  <cp:lastPrinted>2020-11-09T05:32:00Z</cp:lastPrinted>
  <dcterms:created xsi:type="dcterms:W3CDTF">2025-01-27T06:47:00Z</dcterms:created>
  <dcterms:modified xsi:type="dcterms:W3CDTF">2025-01-27T07:05:00Z</dcterms:modified>
</cp:coreProperties>
</file>