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451" w:rsidRPr="005A0FCC" w:rsidRDefault="00DF54AA" w:rsidP="000B407B">
      <w:pPr>
        <w:jc w:val="center"/>
      </w:pPr>
      <w:r w:rsidRPr="005A0FCC">
        <w:t>Аналитическая</w:t>
      </w:r>
      <w:r w:rsidR="000854FC" w:rsidRPr="005A0FCC">
        <w:t xml:space="preserve"> </w:t>
      </w:r>
      <w:r w:rsidRPr="005A0FCC">
        <w:t>справка</w:t>
      </w:r>
      <w:r w:rsidR="000854FC" w:rsidRPr="005A0FCC">
        <w:t xml:space="preserve"> </w:t>
      </w:r>
      <w:r w:rsidRPr="005A0FCC">
        <w:t>по</w:t>
      </w:r>
      <w:r w:rsidR="000854FC" w:rsidRPr="005A0FCC">
        <w:t xml:space="preserve"> </w:t>
      </w:r>
      <w:r w:rsidRPr="005A0FCC">
        <w:t>итогам</w:t>
      </w:r>
      <w:r w:rsidR="000854FC" w:rsidRPr="005A0FCC">
        <w:t xml:space="preserve"> </w:t>
      </w:r>
      <w:r w:rsidRPr="005A0FCC">
        <w:t>работы</w:t>
      </w:r>
      <w:r w:rsidR="000854FC" w:rsidRPr="005A0FCC">
        <w:t xml:space="preserve"> </w:t>
      </w:r>
      <w:r w:rsidRPr="005A0FCC">
        <w:t>с</w:t>
      </w:r>
      <w:r w:rsidR="005A0FCC" w:rsidRPr="005A0FCC">
        <w:t xml:space="preserve"> </w:t>
      </w:r>
      <w:r w:rsidRPr="005A0FCC">
        <w:t xml:space="preserve">детьми с ОВЗ за </w:t>
      </w:r>
      <w:r w:rsidR="00625B51" w:rsidRPr="005A0FCC">
        <w:t>2020-2025</w:t>
      </w:r>
      <w:r w:rsidRPr="005A0FCC">
        <w:t>г.г.(Воспитатель</w:t>
      </w:r>
      <w:r w:rsidR="000854FC" w:rsidRPr="005A0FCC">
        <w:t xml:space="preserve"> Панова Н.А.</w:t>
      </w:r>
      <w:r w:rsidR="00625B51" w:rsidRPr="005A0FCC">
        <w:t>)</w:t>
      </w:r>
    </w:p>
    <w:p w:rsidR="00833451" w:rsidRPr="005A0FCC" w:rsidRDefault="00833451" w:rsidP="005A0FCC"/>
    <w:p w:rsidR="00833451" w:rsidRPr="005A0FCC" w:rsidRDefault="00DF54AA" w:rsidP="005A0FCC">
      <w:r w:rsidRPr="005A0FCC">
        <w:t>Для</w:t>
      </w:r>
      <w:r w:rsidR="000854FC" w:rsidRPr="005A0FCC">
        <w:t xml:space="preserve"> </w:t>
      </w:r>
      <w:r w:rsidRPr="005A0FCC">
        <w:t>достижения</w:t>
      </w:r>
      <w:r w:rsidR="000854FC" w:rsidRPr="005A0FCC">
        <w:t xml:space="preserve"> </w:t>
      </w:r>
      <w:r w:rsidRPr="005A0FCC">
        <w:t>оптимального</w:t>
      </w:r>
      <w:r w:rsidR="000854FC" w:rsidRPr="005A0FCC">
        <w:t xml:space="preserve"> </w:t>
      </w:r>
      <w:r w:rsidRPr="005A0FCC">
        <w:t>уровня</w:t>
      </w:r>
      <w:r w:rsidR="000854FC" w:rsidRPr="005A0FCC">
        <w:t xml:space="preserve"> </w:t>
      </w:r>
      <w:r w:rsidRPr="005A0FCC">
        <w:t>развития</w:t>
      </w:r>
      <w:r w:rsidR="000854FC" w:rsidRPr="005A0FCC">
        <w:t xml:space="preserve"> </w:t>
      </w:r>
      <w:r w:rsidRPr="005A0FCC">
        <w:t>каждого</w:t>
      </w:r>
      <w:r w:rsidR="000854FC" w:rsidRPr="005A0FCC">
        <w:t xml:space="preserve"> </w:t>
      </w:r>
      <w:r w:rsidRPr="005A0FCC">
        <w:t>ребенка</w:t>
      </w:r>
      <w:r w:rsidR="000854FC" w:rsidRPr="005A0FCC">
        <w:t xml:space="preserve"> </w:t>
      </w:r>
      <w:r w:rsidRPr="005A0FCC">
        <w:t>дошкольного</w:t>
      </w:r>
      <w:r w:rsidR="000854FC" w:rsidRPr="005A0FCC">
        <w:t xml:space="preserve"> </w:t>
      </w:r>
      <w:r w:rsidRPr="005A0FCC">
        <w:t>возраста</w:t>
      </w:r>
      <w:r w:rsidR="000854FC" w:rsidRPr="005A0FCC">
        <w:t xml:space="preserve"> </w:t>
      </w:r>
      <w:r w:rsidRPr="005A0FCC">
        <w:t>до</w:t>
      </w:r>
      <w:r w:rsidR="000854FC" w:rsidRPr="005A0FCC">
        <w:t xml:space="preserve"> </w:t>
      </w:r>
      <w:r w:rsidRPr="005A0FCC">
        <w:t>начала</w:t>
      </w:r>
      <w:r w:rsidR="000854FC" w:rsidRPr="005A0FCC">
        <w:t xml:space="preserve"> </w:t>
      </w:r>
      <w:r w:rsidRPr="005A0FCC">
        <w:t>обучения</w:t>
      </w:r>
      <w:r w:rsidR="000854FC" w:rsidRPr="005A0FCC">
        <w:t xml:space="preserve"> </w:t>
      </w:r>
      <w:r w:rsidRPr="005A0FCC">
        <w:t>в</w:t>
      </w:r>
      <w:r w:rsidR="000854FC" w:rsidRPr="005A0FCC">
        <w:t xml:space="preserve"> </w:t>
      </w:r>
      <w:r w:rsidRPr="005A0FCC">
        <w:t>школе,</w:t>
      </w:r>
      <w:r w:rsidR="000854FC" w:rsidRPr="005A0FCC">
        <w:t xml:space="preserve"> </w:t>
      </w:r>
      <w:r w:rsidRPr="005A0FCC">
        <w:t>были</w:t>
      </w:r>
      <w:r w:rsidR="000854FC" w:rsidRPr="005A0FCC">
        <w:t xml:space="preserve"> </w:t>
      </w:r>
      <w:r w:rsidRPr="005A0FCC">
        <w:t>созданы</w:t>
      </w:r>
      <w:r w:rsidR="000854FC" w:rsidRPr="005A0FCC">
        <w:t xml:space="preserve"> </w:t>
      </w:r>
      <w:r w:rsidRPr="005A0FCC">
        <w:t>условия</w:t>
      </w:r>
      <w:r w:rsidR="000854FC" w:rsidRPr="005A0FCC">
        <w:t xml:space="preserve"> </w:t>
      </w:r>
      <w:r w:rsidRPr="005A0FCC">
        <w:t>для</w:t>
      </w:r>
      <w:r w:rsidR="000854FC" w:rsidRPr="005A0FCC">
        <w:t xml:space="preserve"> </w:t>
      </w:r>
      <w:r w:rsidRPr="005A0FCC">
        <w:t>воспитанников,</w:t>
      </w:r>
      <w:r w:rsidR="000854FC" w:rsidRPr="005A0FCC">
        <w:t xml:space="preserve"> </w:t>
      </w:r>
      <w:r w:rsidRPr="005A0FCC">
        <w:t>имеющих</w:t>
      </w:r>
      <w:r w:rsidR="000854FC" w:rsidRPr="005A0FCC">
        <w:t xml:space="preserve"> </w:t>
      </w:r>
      <w:r w:rsidRPr="005A0FCC">
        <w:t>ограниченные</w:t>
      </w:r>
      <w:r w:rsidR="000854FC" w:rsidRPr="005A0FCC">
        <w:t xml:space="preserve"> </w:t>
      </w:r>
      <w:r w:rsidRPr="005A0FCC">
        <w:t>возможности здоровья</w:t>
      </w:r>
      <w:r w:rsidR="000854FC" w:rsidRPr="005A0FCC">
        <w:t xml:space="preserve"> </w:t>
      </w:r>
      <w:r w:rsidRPr="005A0FCC">
        <w:t>на</w:t>
      </w:r>
      <w:r w:rsidR="000854FC" w:rsidRPr="005A0FCC">
        <w:t xml:space="preserve"> </w:t>
      </w:r>
      <w:r w:rsidRPr="005A0FCC">
        <w:t>ступени</w:t>
      </w:r>
      <w:r w:rsidR="000854FC" w:rsidRPr="005A0FCC">
        <w:t xml:space="preserve"> </w:t>
      </w:r>
      <w:r w:rsidRPr="005A0FCC">
        <w:t>дошкольного</w:t>
      </w:r>
      <w:r w:rsidR="000854FC" w:rsidRPr="005A0FCC">
        <w:t xml:space="preserve"> </w:t>
      </w:r>
      <w:r w:rsidRPr="005A0FCC">
        <w:t>образования.</w:t>
      </w:r>
    </w:p>
    <w:p w:rsidR="00833451" w:rsidRPr="005A0FCC" w:rsidRDefault="00DF54AA" w:rsidP="005A0FCC">
      <w:r w:rsidRPr="005A0FCC">
        <w:t>Анализ реальной ситуации, сложившейся в настоящее время в системе воспитания</w:t>
      </w:r>
      <w:r w:rsidR="000B407B">
        <w:t xml:space="preserve"> </w:t>
      </w:r>
      <w:r w:rsidRPr="005A0FCC">
        <w:t>детей дошкольного возраста, показывает, что количество детей, имеющих отклонения в</w:t>
      </w:r>
      <w:r w:rsidR="000B407B">
        <w:t xml:space="preserve"> </w:t>
      </w:r>
      <w:r w:rsidRPr="005A0FCC">
        <w:t>речевом развитии, неуклонно растет. Как показывают исследования речевой деятельности</w:t>
      </w:r>
      <w:r w:rsidR="000854FC" w:rsidRPr="005A0FCC">
        <w:t xml:space="preserve"> </w:t>
      </w:r>
      <w:r w:rsidRPr="005A0FCC">
        <w:t>детей с отклонениями, обучение детей позволяет не только полностью устранить речевые</w:t>
      </w:r>
      <w:r w:rsidR="000854FC" w:rsidRPr="005A0FCC">
        <w:t xml:space="preserve"> </w:t>
      </w:r>
      <w:r w:rsidRPr="005A0FCC">
        <w:t>нарушения,</w:t>
      </w:r>
      <w:r w:rsidR="000854FC" w:rsidRPr="005A0FCC">
        <w:t xml:space="preserve"> </w:t>
      </w:r>
      <w:r w:rsidRPr="005A0FCC">
        <w:t>но</w:t>
      </w:r>
      <w:r w:rsidR="000854FC" w:rsidRPr="005A0FCC">
        <w:t xml:space="preserve"> </w:t>
      </w:r>
      <w:r w:rsidRPr="005A0FCC">
        <w:t>и сформировать речевую</w:t>
      </w:r>
      <w:r w:rsidR="000854FC" w:rsidRPr="005A0FCC">
        <w:t xml:space="preserve"> </w:t>
      </w:r>
      <w:r w:rsidRPr="005A0FCC">
        <w:t>базу еще</w:t>
      </w:r>
      <w:r w:rsidR="000854FC" w:rsidRPr="005A0FCC">
        <w:t xml:space="preserve"> </w:t>
      </w:r>
      <w:r w:rsidRPr="005A0FCC">
        <w:t>в</w:t>
      </w:r>
      <w:r w:rsidR="000854FC" w:rsidRPr="005A0FCC">
        <w:t xml:space="preserve"> </w:t>
      </w:r>
      <w:r w:rsidRPr="005A0FCC">
        <w:t>дошкольный</w:t>
      </w:r>
      <w:r w:rsidR="000854FC" w:rsidRPr="005A0FCC">
        <w:t xml:space="preserve"> </w:t>
      </w:r>
      <w:r w:rsidRPr="005A0FCC">
        <w:t>период.</w:t>
      </w:r>
    </w:p>
    <w:p w:rsidR="00833451" w:rsidRPr="005A0FCC" w:rsidRDefault="00DF54AA" w:rsidP="005A0FCC">
      <w:r w:rsidRPr="005A0FCC">
        <w:t>Количество</w:t>
      </w:r>
      <w:r w:rsidR="000854FC" w:rsidRPr="005A0FCC">
        <w:t xml:space="preserve"> </w:t>
      </w:r>
      <w:r w:rsidRPr="005A0FCC">
        <w:t>детей</w:t>
      </w:r>
      <w:r w:rsidR="000854FC" w:rsidRPr="005A0FCC">
        <w:t xml:space="preserve"> </w:t>
      </w:r>
      <w:r w:rsidRPr="005A0FCC">
        <w:t>с</w:t>
      </w:r>
      <w:r w:rsidR="000854FC" w:rsidRPr="005A0FCC">
        <w:t xml:space="preserve"> </w:t>
      </w:r>
      <w:r w:rsidRPr="005A0FCC">
        <w:t>ОВЗ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99"/>
        <w:gridCol w:w="1704"/>
        <w:gridCol w:w="1397"/>
        <w:gridCol w:w="1397"/>
        <w:gridCol w:w="1519"/>
        <w:gridCol w:w="1498"/>
      </w:tblGrid>
      <w:tr w:rsidR="00833451">
        <w:trPr>
          <w:trHeight w:val="972"/>
        </w:trPr>
        <w:tc>
          <w:tcPr>
            <w:tcW w:w="2499" w:type="dxa"/>
            <w:vMerge w:val="restart"/>
          </w:tcPr>
          <w:p w:rsidR="00833451" w:rsidRPr="005A0FCC" w:rsidRDefault="00DF54AA" w:rsidP="005A0FCC">
            <w:r w:rsidRPr="005A0FCC">
              <w:t>Количество</w:t>
            </w:r>
            <w:r w:rsidR="005A0FCC" w:rsidRPr="005A0FCC">
              <w:t xml:space="preserve"> </w:t>
            </w:r>
            <w:r w:rsidRPr="005A0FCC">
              <w:t>детей</w:t>
            </w:r>
            <w:r w:rsidR="005A0FCC" w:rsidRPr="005A0FCC">
              <w:t xml:space="preserve"> </w:t>
            </w:r>
            <w:r w:rsidRPr="005A0FCC">
              <w:t>с</w:t>
            </w:r>
            <w:r w:rsidR="005A0FCC" w:rsidRPr="005A0FCC">
              <w:t xml:space="preserve"> РАС</w:t>
            </w:r>
          </w:p>
        </w:tc>
        <w:tc>
          <w:tcPr>
            <w:tcW w:w="1704" w:type="dxa"/>
          </w:tcPr>
          <w:p w:rsidR="00DF54AA" w:rsidRPr="005A0FCC" w:rsidRDefault="00625B51" w:rsidP="005A0FCC">
            <w:r w:rsidRPr="005A0FCC">
              <w:t>2020/2021</w:t>
            </w:r>
          </w:p>
          <w:p w:rsidR="00833451" w:rsidRPr="005A0FCC" w:rsidRDefault="005A0FCC" w:rsidP="005A0FCC">
            <w:r w:rsidRPr="005A0FCC">
              <w:t>У</w:t>
            </w:r>
            <w:r w:rsidR="00DF54AA" w:rsidRPr="005A0FCC">
              <w:t>чебный</w:t>
            </w:r>
            <w:r w:rsidRPr="005A0FCC">
              <w:t xml:space="preserve"> </w:t>
            </w:r>
            <w:r w:rsidR="00DF54AA" w:rsidRPr="005A0FCC">
              <w:t>год</w:t>
            </w:r>
            <w:r w:rsidR="005B4D49" w:rsidRPr="005A0FCC">
              <w:t xml:space="preserve"> (МАДОУ </w:t>
            </w:r>
            <w:r w:rsidRPr="005A0FCC">
              <w:t>№ 10</w:t>
            </w:r>
            <w:r w:rsidR="005B4D49" w:rsidRPr="005A0FCC">
              <w:t>)</w:t>
            </w:r>
          </w:p>
        </w:tc>
        <w:tc>
          <w:tcPr>
            <w:tcW w:w="1397" w:type="dxa"/>
          </w:tcPr>
          <w:p w:rsidR="00DF54AA" w:rsidRPr="005A0FCC" w:rsidRDefault="00625B51" w:rsidP="005A0FCC">
            <w:r w:rsidRPr="005A0FCC">
              <w:t>2021/2022</w:t>
            </w:r>
          </w:p>
          <w:p w:rsidR="00833451" w:rsidRPr="005A0FCC" w:rsidRDefault="005A0FCC" w:rsidP="005A0FCC">
            <w:r w:rsidRPr="005A0FCC">
              <w:t>У</w:t>
            </w:r>
            <w:r w:rsidR="00DF54AA" w:rsidRPr="005A0FCC">
              <w:t>чебный</w:t>
            </w:r>
            <w:r>
              <w:t xml:space="preserve"> </w:t>
            </w:r>
            <w:r w:rsidR="00DF54AA" w:rsidRPr="005A0FCC">
              <w:t>год</w:t>
            </w:r>
          </w:p>
        </w:tc>
        <w:tc>
          <w:tcPr>
            <w:tcW w:w="1397" w:type="dxa"/>
          </w:tcPr>
          <w:p w:rsidR="00DF54AA" w:rsidRPr="005A0FCC" w:rsidRDefault="00625B51" w:rsidP="005A0FCC">
            <w:r w:rsidRPr="005A0FCC">
              <w:t>2022/2023</w:t>
            </w:r>
          </w:p>
          <w:p w:rsidR="00833451" w:rsidRPr="005A0FCC" w:rsidRDefault="005A0FCC" w:rsidP="005A0FCC">
            <w:r w:rsidRPr="005A0FCC">
              <w:t>У</w:t>
            </w:r>
            <w:r w:rsidR="00DF54AA" w:rsidRPr="005A0FCC">
              <w:t>чебный</w:t>
            </w:r>
            <w:r>
              <w:t xml:space="preserve"> </w:t>
            </w:r>
            <w:r w:rsidR="00DF54AA" w:rsidRPr="005A0FCC">
              <w:t>год</w:t>
            </w:r>
          </w:p>
        </w:tc>
        <w:tc>
          <w:tcPr>
            <w:tcW w:w="1519" w:type="dxa"/>
          </w:tcPr>
          <w:p w:rsidR="00DF54AA" w:rsidRPr="005A0FCC" w:rsidRDefault="00625B51" w:rsidP="005A0FCC">
            <w:r w:rsidRPr="005A0FCC">
              <w:t>2023/2024</w:t>
            </w:r>
          </w:p>
          <w:p w:rsidR="00833451" w:rsidRPr="005A0FCC" w:rsidRDefault="005A0FCC" w:rsidP="005A0FCC">
            <w:r w:rsidRPr="005A0FCC">
              <w:t>У</w:t>
            </w:r>
            <w:r w:rsidR="00DF54AA" w:rsidRPr="005A0FCC">
              <w:t>чебный</w:t>
            </w:r>
            <w:r>
              <w:t xml:space="preserve"> </w:t>
            </w:r>
            <w:r w:rsidR="00DF54AA" w:rsidRPr="005A0FCC">
              <w:t>год</w:t>
            </w:r>
          </w:p>
        </w:tc>
        <w:tc>
          <w:tcPr>
            <w:tcW w:w="1498" w:type="dxa"/>
          </w:tcPr>
          <w:p w:rsidR="00833451" w:rsidRPr="005A0FCC" w:rsidRDefault="00625B51" w:rsidP="005A0FCC">
            <w:r w:rsidRPr="005A0FCC">
              <w:t>2024/2025</w:t>
            </w:r>
          </w:p>
          <w:p w:rsidR="00833451" w:rsidRPr="005A0FCC" w:rsidRDefault="005A0FCC" w:rsidP="005A0FCC">
            <w:r w:rsidRPr="005A0FCC">
              <w:t>У</w:t>
            </w:r>
            <w:r w:rsidR="00DF54AA" w:rsidRPr="005A0FCC">
              <w:t>чебный</w:t>
            </w:r>
            <w:r w:rsidRPr="005A0FCC">
              <w:t xml:space="preserve"> </w:t>
            </w:r>
            <w:r w:rsidR="00DF54AA" w:rsidRPr="005A0FCC">
              <w:t>год</w:t>
            </w:r>
          </w:p>
        </w:tc>
      </w:tr>
      <w:tr w:rsidR="00833451">
        <w:trPr>
          <w:trHeight w:val="784"/>
        </w:trPr>
        <w:tc>
          <w:tcPr>
            <w:tcW w:w="2499" w:type="dxa"/>
            <w:vMerge/>
            <w:tcBorders>
              <w:top w:val="nil"/>
            </w:tcBorders>
          </w:tcPr>
          <w:p w:rsidR="00833451" w:rsidRPr="005A0FCC" w:rsidRDefault="00833451" w:rsidP="005A0FCC"/>
        </w:tc>
        <w:tc>
          <w:tcPr>
            <w:tcW w:w="1704" w:type="dxa"/>
          </w:tcPr>
          <w:p w:rsidR="00833451" w:rsidRPr="005A0FCC" w:rsidRDefault="000854FC" w:rsidP="005A0FCC">
            <w:r w:rsidRPr="005A0FCC">
              <w:t>0</w:t>
            </w:r>
          </w:p>
        </w:tc>
        <w:tc>
          <w:tcPr>
            <w:tcW w:w="1397" w:type="dxa"/>
          </w:tcPr>
          <w:p w:rsidR="00833451" w:rsidRPr="005A0FCC" w:rsidRDefault="005B4D49" w:rsidP="005A0FCC">
            <w:r w:rsidRPr="005A0FCC">
              <w:t>0</w:t>
            </w:r>
          </w:p>
        </w:tc>
        <w:tc>
          <w:tcPr>
            <w:tcW w:w="1397" w:type="dxa"/>
          </w:tcPr>
          <w:p w:rsidR="00833451" w:rsidRPr="005A0FCC" w:rsidRDefault="005B4D49" w:rsidP="005A0FCC">
            <w:r w:rsidRPr="005A0FCC">
              <w:t>0</w:t>
            </w:r>
          </w:p>
        </w:tc>
        <w:tc>
          <w:tcPr>
            <w:tcW w:w="1519" w:type="dxa"/>
          </w:tcPr>
          <w:p w:rsidR="00833451" w:rsidRPr="005A0FCC" w:rsidRDefault="005B4D49" w:rsidP="005A0FCC">
            <w:r w:rsidRPr="005A0FCC">
              <w:t>0</w:t>
            </w:r>
          </w:p>
        </w:tc>
        <w:tc>
          <w:tcPr>
            <w:tcW w:w="1498" w:type="dxa"/>
          </w:tcPr>
          <w:p w:rsidR="00833451" w:rsidRPr="005A0FCC" w:rsidRDefault="000854FC" w:rsidP="005A0FCC">
            <w:r w:rsidRPr="005A0FCC">
              <w:t>1</w:t>
            </w:r>
          </w:p>
        </w:tc>
      </w:tr>
    </w:tbl>
    <w:p w:rsidR="00833451" w:rsidRPr="005A0FCC" w:rsidRDefault="00DF54AA" w:rsidP="005A0FCC">
      <w:r w:rsidRPr="005A0FCC">
        <w:t>На</w:t>
      </w:r>
      <w:r w:rsidR="000854FC" w:rsidRPr="005A0FCC">
        <w:t xml:space="preserve"> </w:t>
      </w:r>
      <w:r w:rsidRPr="005A0FCC">
        <w:t>основе</w:t>
      </w:r>
      <w:r w:rsidR="000854FC" w:rsidRPr="005A0FCC">
        <w:t xml:space="preserve"> </w:t>
      </w:r>
      <w:r w:rsidRPr="005A0FCC">
        <w:t>результатов</w:t>
      </w:r>
      <w:r w:rsidR="000854FC" w:rsidRPr="005A0FCC">
        <w:t xml:space="preserve"> </w:t>
      </w:r>
      <w:r w:rsidRPr="005A0FCC">
        <w:t>педагогической</w:t>
      </w:r>
      <w:r w:rsidR="000854FC" w:rsidRPr="005A0FCC">
        <w:t xml:space="preserve"> </w:t>
      </w:r>
      <w:r w:rsidRPr="005A0FCC">
        <w:t>диагностики,</w:t>
      </w:r>
      <w:r w:rsidR="000854FC" w:rsidRPr="005A0FCC">
        <w:t xml:space="preserve"> </w:t>
      </w:r>
      <w:r w:rsidRPr="005A0FCC">
        <w:t>решения</w:t>
      </w:r>
      <w:r w:rsidR="000854FC" w:rsidRPr="005A0FCC">
        <w:t xml:space="preserve"> </w:t>
      </w:r>
      <w:r w:rsidRPr="005A0FCC">
        <w:t>психолого-педагогического</w:t>
      </w:r>
      <w:r w:rsidR="000854FC" w:rsidRPr="005A0FCC">
        <w:t xml:space="preserve"> </w:t>
      </w:r>
      <w:r w:rsidRPr="005A0FCC">
        <w:t>консилиума,</w:t>
      </w:r>
      <w:r w:rsidR="000854FC" w:rsidRPr="005A0FCC">
        <w:t xml:space="preserve"> </w:t>
      </w:r>
      <w:r w:rsidRPr="005A0FCC">
        <w:t>в</w:t>
      </w:r>
      <w:r w:rsidR="000854FC" w:rsidRPr="005A0FCC">
        <w:t xml:space="preserve"> </w:t>
      </w:r>
      <w:r w:rsidRPr="005A0FCC">
        <w:t>который</w:t>
      </w:r>
      <w:r w:rsidR="000854FC" w:rsidRPr="005A0FCC">
        <w:t xml:space="preserve"> </w:t>
      </w:r>
      <w:r w:rsidRPr="005A0FCC">
        <w:t>входят</w:t>
      </w:r>
      <w:r w:rsidR="000854FC" w:rsidRPr="005A0FCC">
        <w:t xml:space="preserve"> </w:t>
      </w:r>
      <w:r w:rsidRPr="005A0FCC">
        <w:t>воспитатели,</w:t>
      </w:r>
      <w:r w:rsidR="000854FC" w:rsidRPr="005A0FCC">
        <w:t xml:space="preserve"> </w:t>
      </w:r>
      <w:r w:rsidRPr="005A0FCC">
        <w:t>специалисты</w:t>
      </w:r>
      <w:r w:rsidR="000854FC" w:rsidRPr="005A0FCC">
        <w:t xml:space="preserve"> </w:t>
      </w:r>
      <w:r w:rsidRPr="005A0FCC">
        <w:t>ДОУ,</w:t>
      </w:r>
      <w:r w:rsidR="000854FC" w:rsidRPr="005A0FCC">
        <w:t xml:space="preserve"> </w:t>
      </w:r>
      <w:r w:rsidRPr="005A0FCC">
        <w:t>разработаны индивидуальные образовательные маршруты, которые представляют собой</w:t>
      </w:r>
      <w:r w:rsidR="000854FC" w:rsidRPr="005A0FCC">
        <w:t xml:space="preserve"> </w:t>
      </w:r>
      <w:r w:rsidRPr="005A0FCC">
        <w:t>персональный</w:t>
      </w:r>
      <w:r w:rsidR="000854FC" w:rsidRPr="005A0FCC">
        <w:t xml:space="preserve"> </w:t>
      </w:r>
      <w:r w:rsidRPr="005A0FCC">
        <w:t>путь</w:t>
      </w:r>
      <w:r w:rsidR="000854FC" w:rsidRPr="005A0FCC">
        <w:t xml:space="preserve"> </w:t>
      </w:r>
      <w:r w:rsidRPr="005A0FCC">
        <w:t>обучения</w:t>
      </w:r>
      <w:r w:rsidR="000854FC" w:rsidRPr="005A0FCC">
        <w:t xml:space="preserve"> </w:t>
      </w:r>
      <w:r w:rsidRPr="005A0FCC">
        <w:t>и</w:t>
      </w:r>
      <w:r w:rsidR="000854FC" w:rsidRPr="005A0FCC">
        <w:t xml:space="preserve"> </w:t>
      </w:r>
      <w:r w:rsidRPr="005A0FCC">
        <w:t>развития,</w:t>
      </w:r>
      <w:r w:rsidR="000854FC" w:rsidRPr="005A0FCC">
        <w:t xml:space="preserve"> </w:t>
      </w:r>
      <w:r w:rsidRPr="005A0FCC">
        <w:t>а</w:t>
      </w:r>
      <w:r w:rsidR="000854FC" w:rsidRPr="005A0FCC">
        <w:t xml:space="preserve"> </w:t>
      </w:r>
      <w:r w:rsidRPr="005A0FCC">
        <w:t>в</w:t>
      </w:r>
      <w:r w:rsidR="000854FC" w:rsidRPr="005A0FCC">
        <w:t xml:space="preserve"> </w:t>
      </w:r>
      <w:r w:rsidRPr="005A0FCC">
        <w:t>дальнейшем</w:t>
      </w:r>
      <w:r w:rsidR="000854FC" w:rsidRPr="005A0FCC">
        <w:t xml:space="preserve"> </w:t>
      </w:r>
      <w:r w:rsidRPr="005A0FCC">
        <w:t>реализации</w:t>
      </w:r>
      <w:r w:rsidR="000854FC" w:rsidRPr="005A0FCC">
        <w:t xml:space="preserve"> </w:t>
      </w:r>
      <w:r w:rsidRPr="005A0FCC">
        <w:t>личностного</w:t>
      </w:r>
      <w:r w:rsidR="000854FC" w:rsidRPr="005A0FCC">
        <w:t xml:space="preserve"> </w:t>
      </w:r>
      <w:r w:rsidRPr="005A0FCC">
        <w:t>потенциала</w:t>
      </w:r>
      <w:r w:rsidR="000854FC" w:rsidRPr="005A0FCC">
        <w:t xml:space="preserve"> </w:t>
      </w:r>
      <w:r w:rsidRPr="005A0FCC">
        <w:t>воспитанника:</w:t>
      </w:r>
    </w:p>
    <w:p w:rsidR="00833451" w:rsidRPr="005A0FCC" w:rsidRDefault="005A0FCC" w:rsidP="005A0FCC">
      <w:r>
        <w:t xml:space="preserve">*  </w:t>
      </w:r>
      <w:r w:rsidR="00DF54AA" w:rsidRPr="005A0FCC">
        <w:t>интеллектуального;</w:t>
      </w:r>
    </w:p>
    <w:p w:rsidR="00833451" w:rsidRPr="005A0FCC" w:rsidRDefault="005A0FCC" w:rsidP="005A0FCC">
      <w:r>
        <w:t xml:space="preserve">* </w:t>
      </w:r>
      <w:r w:rsidR="00DF54AA" w:rsidRPr="005A0FCC">
        <w:t>эмоционально-волевого;</w:t>
      </w:r>
    </w:p>
    <w:p w:rsidR="00833451" w:rsidRPr="005A0FCC" w:rsidRDefault="005A0FCC" w:rsidP="005A0FCC">
      <w:r>
        <w:t xml:space="preserve">* </w:t>
      </w:r>
      <w:proofErr w:type="spellStart"/>
      <w:r w:rsidR="00DF54AA" w:rsidRPr="005A0FCC">
        <w:t>деятельностного</w:t>
      </w:r>
      <w:proofErr w:type="spellEnd"/>
      <w:r w:rsidR="00DF54AA" w:rsidRPr="005A0FCC">
        <w:t>;</w:t>
      </w:r>
    </w:p>
    <w:p w:rsidR="00833451" w:rsidRPr="005A0FCC" w:rsidRDefault="005A0FCC" w:rsidP="005A0FCC">
      <w:r>
        <w:t xml:space="preserve">* </w:t>
      </w:r>
      <w:r w:rsidR="00DF54AA" w:rsidRPr="005A0FCC">
        <w:t>нравственно-духовного.</w:t>
      </w:r>
    </w:p>
    <w:p w:rsidR="00833451" w:rsidRPr="005A0FCC" w:rsidRDefault="00DF54AA" w:rsidP="005A0FCC">
      <w:r w:rsidRPr="005A0FCC">
        <w:t>Педагогическую</w:t>
      </w:r>
      <w:r w:rsidR="000854FC" w:rsidRPr="005A0FCC">
        <w:t xml:space="preserve"> </w:t>
      </w:r>
      <w:r w:rsidRPr="005A0FCC">
        <w:t>диагностику развития ребёнка, проводит воспитатель</w:t>
      </w:r>
      <w:r w:rsidR="000854FC" w:rsidRPr="005A0FCC">
        <w:t xml:space="preserve"> </w:t>
      </w:r>
      <w:r w:rsidRPr="005A0FCC">
        <w:t>группы на</w:t>
      </w:r>
      <w:r w:rsidR="000854FC" w:rsidRPr="005A0FCC">
        <w:t xml:space="preserve"> </w:t>
      </w:r>
      <w:r w:rsidRPr="005A0FCC">
        <w:t>этапе</w:t>
      </w:r>
      <w:r w:rsidR="000854FC" w:rsidRPr="005A0FCC">
        <w:t xml:space="preserve"> </w:t>
      </w:r>
      <w:r w:rsidRPr="005A0FCC">
        <w:t>начала</w:t>
      </w:r>
      <w:r w:rsidR="000854FC" w:rsidRPr="005A0FCC">
        <w:t xml:space="preserve"> </w:t>
      </w:r>
      <w:r w:rsidRPr="005A0FCC">
        <w:t>работы</w:t>
      </w:r>
      <w:r w:rsidR="000854FC" w:rsidRPr="005A0FCC">
        <w:t xml:space="preserve"> </w:t>
      </w:r>
      <w:r w:rsidRPr="005A0FCC">
        <w:t>(сентябрь),</w:t>
      </w:r>
      <w:r w:rsidR="000854FC" w:rsidRPr="005A0FCC">
        <w:t xml:space="preserve"> </w:t>
      </w:r>
      <w:r w:rsidRPr="005A0FCC">
        <w:t>и</w:t>
      </w:r>
      <w:r w:rsidR="000854FC" w:rsidRPr="005A0FCC">
        <w:t xml:space="preserve"> </w:t>
      </w:r>
      <w:r w:rsidRPr="005A0FCC">
        <w:t>в</w:t>
      </w:r>
      <w:r w:rsidR="000854FC" w:rsidRPr="005A0FCC">
        <w:t xml:space="preserve"> </w:t>
      </w:r>
      <w:r w:rsidRPr="005A0FCC">
        <w:t>конце</w:t>
      </w:r>
      <w:r w:rsidR="000854FC" w:rsidRPr="005A0FCC">
        <w:t xml:space="preserve"> </w:t>
      </w:r>
      <w:r w:rsidRPr="005A0FCC">
        <w:t>учебного</w:t>
      </w:r>
      <w:r w:rsidR="000854FC" w:rsidRPr="005A0FCC">
        <w:t xml:space="preserve"> </w:t>
      </w:r>
      <w:r w:rsidRPr="005A0FCC">
        <w:t>года</w:t>
      </w:r>
      <w:r w:rsidR="000854FC" w:rsidRPr="005A0FCC">
        <w:t xml:space="preserve"> </w:t>
      </w:r>
      <w:r w:rsidRPr="005A0FCC">
        <w:t>(май).</w:t>
      </w:r>
      <w:r w:rsidR="000854FC" w:rsidRPr="005A0FCC">
        <w:t xml:space="preserve"> </w:t>
      </w:r>
      <w:r w:rsidRPr="005A0FCC">
        <w:t>Под</w:t>
      </w:r>
      <w:r w:rsidR="000854FC" w:rsidRPr="005A0FCC">
        <w:t xml:space="preserve"> </w:t>
      </w:r>
      <w:r w:rsidRPr="005A0FCC">
        <w:t>педагогической</w:t>
      </w:r>
      <w:r w:rsidR="000854FC" w:rsidRPr="005A0FCC">
        <w:t xml:space="preserve"> </w:t>
      </w:r>
      <w:r w:rsidRPr="005A0FCC">
        <w:t>диагностикой понимается такая оценка развития детей, которая необходима воспитателю</w:t>
      </w:r>
      <w:r w:rsidR="000854FC" w:rsidRPr="005A0FCC">
        <w:t xml:space="preserve"> </w:t>
      </w:r>
      <w:r w:rsidRPr="005A0FCC">
        <w:t>для</w:t>
      </w:r>
      <w:r w:rsidR="000854FC" w:rsidRPr="005A0FCC">
        <w:t xml:space="preserve"> </w:t>
      </w:r>
      <w:r w:rsidRPr="005A0FCC">
        <w:t>получения «обратной</w:t>
      </w:r>
      <w:r w:rsidR="000854FC" w:rsidRPr="005A0FCC">
        <w:t xml:space="preserve"> </w:t>
      </w:r>
      <w:r w:rsidRPr="005A0FCC">
        <w:t>связи» в</w:t>
      </w:r>
      <w:r w:rsidR="000854FC" w:rsidRPr="005A0FCC">
        <w:t xml:space="preserve"> </w:t>
      </w:r>
      <w:r w:rsidRPr="005A0FCC">
        <w:t>процессе</w:t>
      </w:r>
      <w:r w:rsidR="000854FC" w:rsidRPr="005A0FCC">
        <w:t xml:space="preserve"> </w:t>
      </w:r>
      <w:r w:rsidRPr="005A0FCC">
        <w:t>взаимодействия</w:t>
      </w:r>
      <w:r w:rsidR="000854FC" w:rsidRPr="005A0FCC">
        <w:t xml:space="preserve"> </w:t>
      </w:r>
      <w:r w:rsidRPr="005A0FCC">
        <w:t>с</w:t>
      </w:r>
      <w:r w:rsidR="000854FC" w:rsidRPr="005A0FCC">
        <w:t xml:space="preserve"> </w:t>
      </w:r>
      <w:r w:rsidRPr="005A0FCC">
        <w:t>ребенком.</w:t>
      </w:r>
    </w:p>
    <w:p w:rsidR="005A0FCC" w:rsidRPr="005A0FCC" w:rsidRDefault="005A0FCC" w:rsidP="005A0FCC">
      <w:r w:rsidRPr="005A0FCC">
        <w:t>Условия для воспитанников, имеющих ограниченные возможности здоровья.</w:t>
      </w:r>
    </w:p>
    <w:p w:rsidR="005A0FCC" w:rsidRPr="005A0FCC" w:rsidRDefault="005A0FCC" w:rsidP="005A0FCC">
      <w:r>
        <w:t xml:space="preserve">1. </w:t>
      </w:r>
      <w:r w:rsidRPr="005A0FCC">
        <w:t xml:space="preserve">Зачисление на </w:t>
      </w:r>
      <w:proofErr w:type="spellStart"/>
      <w:r w:rsidRPr="005A0FCC">
        <w:t>логопункт</w:t>
      </w:r>
      <w:proofErr w:type="spellEnd"/>
      <w:r w:rsidRPr="005A0FCC">
        <w:t xml:space="preserve"> (на основании заключения ТПМПК «Радуга»).</w:t>
      </w:r>
    </w:p>
    <w:p w:rsidR="005A0FCC" w:rsidRPr="005A0FCC" w:rsidRDefault="005A0FCC" w:rsidP="005A0FCC">
      <w:r>
        <w:t xml:space="preserve">2. </w:t>
      </w:r>
      <w:r w:rsidRPr="005A0FCC">
        <w:t>Совершенствование РППС. В группе  имеется:</w:t>
      </w:r>
    </w:p>
    <w:p w:rsidR="005A0FCC" w:rsidRPr="005A0FCC" w:rsidRDefault="005A0FCC" w:rsidP="005A0FCC">
      <w:r w:rsidRPr="005A0FCC">
        <w:drawing>
          <wp:anchor distT="0" distB="0" distL="0" distR="0" simplePos="0" relativeHeight="487500800" behindDoc="1" locked="0" layoutInCell="1" allowOverlap="1">
            <wp:simplePos x="0" y="0"/>
            <wp:positionH relativeFrom="page">
              <wp:posOffset>1456689</wp:posOffset>
            </wp:positionH>
            <wp:positionV relativeFrom="paragraph">
              <wp:posOffset>135522</wp:posOffset>
            </wp:positionV>
            <wp:extent cx="45719" cy="1524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0FCC">
        <w:t xml:space="preserve">Речевой центр с подборкой иллюстраций с предметными и сюжетными картинками, игрушки для обыгрывания стихов, </w:t>
      </w:r>
      <w:proofErr w:type="spellStart"/>
      <w:r w:rsidRPr="005A0FCC">
        <w:t>потешек</w:t>
      </w:r>
      <w:proofErr w:type="spellEnd"/>
      <w:r w:rsidRPr="005A0FCC">
        <w:t>, модели сказок, в подготовительных группах схемы разбора слова, разнообразные дидактические, настольно-печатные игры, игры для развития мелкой моторики рук, игры на лексические темы.</w:t>
      </w:r>
    </w:p>
    <w:p w:rsidR="005A0FCC" w:rsidRPr="005A0FCC" w:rsidRDefault="005A0FCC" w:rsidP="005A0FCC">
      <w:r>
        <w:t xml:space="preserve">* </w:t>
      </w:r>
      <w:r w:rsidRPr="005A0FCC">
        <w:t>Игровой центр(дидактические игры, игровые пособия, сюжетно-ролевые игры, настольно-печатные и настольные игры, игры на развитие мелкой и крупной моторики и т.п.)</w:t>
      </w:r>
    </w:p>
    <w:p w:rsidR="005A0FCC" w:rsidRPr="005A0FCC" w:rsidRDefault="005A0FCC" w:rsidP="005A0FCC">
      <w:r>
        <w:t xml:space="preserve">* </w:t>
      </w:r>
      <w:r w:rsidRPr="005A0FCC">
        <w:t>Центр театра - разные виды театров (пальчиковый, теневой, настольный, кукольный и т.п.)</w:t>
      </w:r>
    </w:p>
    <w:p w:rsidR="005A0FCC" w:rsidRPr="005A0FCC" w:rsidRDefault="005A0FCC" w:rsidP="005A0FCC">
      <w:r>
        <w:t xml:space="preserve">* </w:t>
      </w:r>
      <w:r w:rsidRPr="005A0FCC">
        <w:t>Литературный центр - (тематические подборки книг и энциклопедий, книжки - самоделки, детские журналы, фотоальбомы, портреты поэтов и писателей и т.п.);</w:t>
      </w:r>
    </w:p>
    <w:p w:rsidR="005A0FCC" w:rsidRPr="005A0FCC" w:rsidRDefault="005A0FCC" w:rsidP="005A0FCC">
      <w:r>
        <w:t xml:space="preserve">* </w:t>
      </w:r>
      <w:r w:rsidRPr="005A0FCC">
        <w:t>Центр спорта и здоровья(спортивные игрушки и физкультурное оборудование, атрибуты и картотека к подвижным играм, плакаты о ЗОЖ, картотеки игры на развития артикуляционной гимнастики, тренажеры для гимнастики для глаз, «дорожки здоровья»);</w:t>
      </w:r>
    </w:p>
    <w:p w:rsidR="005A0FCC" w:rsidRPr="005A0FCC" w:rsidRDefault="005A0FCC" w:rsidP="005A0FCC">
      <w:r>
        <w:t xml:space="preserve">* </w:t>
      </w:r>
      <w:r w:rsidRPr="005A0FCC">
        <w:t>Познавательный центр способствует развитию познавательной и исследовательской активности детей, экспериментирование с доступом детям материалами (в том числе с песком и водой), в наличии различные варианты материалов по одной теме (живые объекты, объемные предметы, плоскостные предметы, иллюстрации), схемы и алгоритмы действий, модели последовательности рассказывания, описания.</w:t>
      </w:r>
    </w:p>
    <w:p w:rsidR="005A0FCC" w:rsidRPr="005A0FCC" w:rsidRDefault="005A0FCC" w:rsidP="005A0FCC">
      <w:r w:rsidRPr="005A0FCC">
        <w:t>Осуществляется постепенное обновление среды для всех видов детской деятельности. С учетом индивидуальных особенностей ребенка, развивающая предметно-пространственная среда содержит атрибуты, которые обеспечивают приобретению предметно-практического и чувственного опыта и перенос его в игровые и практические ситуации; формированию познавательного ориентирования в окружающем пространстве:</w:t>
      </w:r>
    </w:p>
    <w:p w:rsidR="005A0FCC" w:rsidRPr="005A0FCC" w:rsidRDefault="005A0FCC" w:rsidP="005A0FCC">
      <w:r>
        <w:t xml:space="preserve">* </w:t>
      </w:r>
      <w:r w:rsidRPr="005A0FCC">
        <w:t>Картинки с изображением последовательности действий—для формирования элементарных гигиенических навыков и навыков самообслуживания;</w:t>
      </w:r>
    </w:p>
    <w:p w:rsidR="005A0FCC" w:rsidRPr="005A0FCC" w:rsidRDefault="005A0FCC" w:rsidP="005A0FCC">
      <w:r>
        <w:t xml:space="preserve">* </w:t>
      </w:r>
      <w:r w:rsidRPr="005A0FCC">
        <w:t>Дидактические игры для стимуляции ориентировочно-исследовательской и речевой деятельности-с их помощью расширяется круг предметов, предъявляемых ребенку, формируются способы ориентировки в окружающем мире. Ребенок обучается действиям обследования предметов и определению их свойств; учится называть выделенные качества и свойства предметов;</w:t>
      </w:r>
    </w:p>
    <w:p w:rsidR="005A0FCC" w:rsidRPr="005A0FCC" w:rsidRDefault="005A0FCC" w:rsidP="005A0FCC">
      <w:r>
        <w:t xml:space="preserve">* </w:t>
      </w:r>
      <w:r w:rsidRPr="005A0FCC">
        <w:t>Игры на установление причинно-следственных связей между изображаемыми предметами и явлениями, временной последовательности, содержащие сюжеты со скрытым смыслом.</w:t>
      </w:r>
    </w:p>
    <w:p w:rsidR="005A0FCC" w:rsidRPr="005A0FCC" w:rsidRDefault="005A0FCC" w:rsidP="005A0FCC">
      <w:r>
        <w:t xml:space="preserve">* </w:t>
      </w:r>
      <w:r w:rsidRPr="005A0FCC">
        <w:t xml:space="preserve">Игрушки, отражающие реальные предметы окружающего мира и помогающие моделировать жизненные </w:t>
      </w:r>
      <w:r w:rsidRPr="005A0FCC">
        <w:lastRenderedPageBreak/>
        <w:t>ситуации: больница, кухня, магазин, купание, одевание, чаепитие,  прогулка и др.</w:t>
      </w:r>
    </w:p>
    <w:p w:rsidR="005A0FCC" w:rsidRPr="005A0FCC" w:rsidRDefault="005A0FCC" w:rsidP="005A0FCC"/>
    <w:p w:rsidR="005A0FCC" w:rsidRPr="005A0FCC" w:rsidRDefault="005A0FCC" w:rsidP="005A0FCC">
      <w:r>
        <w:t xml:space="preserve">3. </w:t>
      </w:r>
      <w:r w:rsidRPr="005A0FCC">
        <w:t>Взаимодействие с педагогами.</w:t>
      </w:r>
    </w:p>
    <w:p w:rsidR="005A0FCC" w:rsidRPr="005A0FCC" w:rsidRDefault="005A0FCC" w:rsidP="005A0FCC">
      <w:r w:rsidRPr="005A0FCC">
        <w:t>Учебный год начинается первого сентября, длится девять месяцев (до первого июня) Как правило, первая половина сентября отводится всеми специалистами для углубленной диагностики развития детей, сбора анализа, составления и обсуждения со всеми специалистами плана работы на первый период работы.</w:t>
      </w:r>
    </w:p>
    <w:p w:rsidR="005A0FCC" w:rsidRPr="005A0FCC" w:rsidRDefault="005A0FCC" w:rsidP="005A0FCC">
      <w:r w:rsidRPr="005A0FCC">
        <w:t>В конце сентября специалисты на психолого-педагогическом консилиуме обсуждают результаты диагностики индивидуального развития детей и на основании полученных результатов утверждают план работы группы на первый период работы. На каждого воспитанника, составляется программа сопровождения психолого-педагогического сопровождения детей с ОВЗ.</w:t>
      </w:r>
    </w:p>
    <w:p w:rsidR="005A0FCC" w:rsidRPr="005A0FCC" w:rsidRDefault="005A0FCC" w:rsidP="005A0FCC">
      <w:r w:rsidRPr="005A0FCC">
        <w:t>В середине учебного года оценка результатов проводится на основе комплексной оценки индивидуального развития ребёнка, которая проводится педагогами ДОУ (учителем-логопедом, педагогом-психологом, воспитателем) не менее 3 раз в год и включает в себя:</w:t>
      </w:r>
    </w:p>
    <w:p w:rsidR="005A0FCC" w:rsidRPr="005A0FCC" w:rsidRDefault="005A0FCC" w:rsidP="005A0FCC">
      <w:r w:rsidRPr="005A0FCC">
        <w:t>психологическое обследование, которое проводит педагог-психолог на этапе начала работы, в середине учебного года с целью корректировки образовательных задач, в конце учебного года;</w:t>
      </w:r>
    </w:p>
    <w:p w:rsidR="005A0FCC" w:rsidRPr="005A0FCC" w:rsidRDefault="005A0FCC" w:rsidP="005A0FCC">
      <w:r w:rsidRPr="005A0FCC">
        <w:t>логопедическое обследование, которое проводит учитель-логопед на этапе начала работы, в середине учебного года с целью корректировки образовательных задач, в конце учебного года. Задачи, для решения которых могут использоваться результаты логопедического обследования: индивидуализация образования, которая предполагает поддержку ребенка, построение его образовательной траектории и коррекцию его речевого развития;</w:t>
      </w:r>
    </w:p>
    <w:p w:rsidR="005A0FCC" w:rsidRPr="005A0FCC" w:rsidRDefault="005A0FCC" w:rsidP="005A0FCC">
      <w:r w:rsidRPr="005A0FCC">
        <w:drawing>
          <wp:anchor distT="0" distB="0" distL="0" distR="0" simplePos="0" relativeHeight="487502848" behindDoc="0" locked="0" layoutInCell="1" allowOverlap="1">
            <wp:simplePos x="0" y="0"/>
            <wp:positionH relativeFrom="page">
              <wp:posOffset>7114540</wp:posOffset>
            </wp:positionH>
            <wp:positionV relativeFrom="paragraph">
              <wp:posOffset>112409</wp:posOffset>
            </wp:positionV>
            <wp:extent cx="21590" cy="8890"/>
            <wp:effectExtent l="0" t="0" r="0" b="0"/>
            <wp:wrapNone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0FCC">
        <w:t>Основным видом деятельности детей дошкольного возраста является игровая деятельность. Игры и игровые упражнения с воспитанниками ОВЗ планируются и проводятся:</w:t>
      </w:r>
    </w:p>
    <w:p w:rsidR="005A0FCC" w:rsidRPr="005A0FCC" w:rsidRDefault="005A0FCC" w:rsidP="005A0FCC">
      <w:r w:rsidRPr="005A0FCC">
        <w:drawing>
          <wp:anchor distT="0" distB="0" distL="0" distR="0" simplePos="0" relativeHeight="487503872" behindDoc="1" locked="0" layoutInCell="1" allowOverlap="1">
            <wp:simplePos x="0" y="0"/>
            <wp:positionH relativeFrom="page">
              <wp:posOffset>6231890</wp:posOffset>
            </wp:positionH>
            <wp:positionV relativeFrom="paragraph">
              <wp:posOffset>500193</wp:posOffset>
            </wp:positionV>
            <wp:extent cx="42543" cy="18414"/>
            <wp:effectExtent l="0" t="0" r="0" b="0"/>
            <wp:wrapNone/>
            <wp:docPr id="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3" cy="18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0FCC">
        <w:t>педагогом - психологом (подбираются для каждого ребёнка индивидуально в соответствии с его психологическим заключением и степенью усвоения учебного материала) - в течение дня и во время коррекционно-развивающих занятий; учителем -логопедом (подбираются для каждого ребёнка индивидуально в соответствии с его речевым заключением и степенью усвоения учебного материала)- в течение дня и во время коррекционно-развивающих логопедических занятий;</w:t>
      </w:r>
    </w:p>
    <w:p w:rsidR="005A0FCC" w:rsidRPr="005A0FCC" w:rsidRDefault="005A0FCC" w:rsidP="005A0FCC">
      <w:r w:rsidRPr="005A0FCC">
        <w:drawing>
          <wp:anchor distT="0" distB="0" distL="0" distR="0" simplePos="0" relativeHeight="487504896" behindDoc="1" locked="0" layoutInCell="1" allowOverlap="1">
            <wp:simplePos x="0" y="0"/>
            <wp:positionH relativeFrom="page">
              <wp:posOffset>3215639</wp:posOffset>
            </wp:positionH>
            <wp:positionV relativeFrom="paragraph">
              <wp:posOffset>309693</wp:posOffset>
            </wp:positionV>
            <wp:extent cx="45720" cy="18414"/>
            <wp:effectExtent l="0" t="0" r="0" b="0"/>
            <wp:wrapNone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0FCC">
        <w:t>воспитателем группы (по рекомендациям педагога-психолога, учителя-логопеда) —в течение дня; родителями (законными представителями) ребёнка в домашних условиях (по заданию педагога-психолога, учителя-логопеда) - не реже 2-3раза в неделю.</w:t>
      </w:r>
    </w:p>
    <w:p w:rsidR="005A0FCC" w:rsidRPr="005A0FCC" w:rsidRDefault="005A0FCC" w:rsidP="005A0FCC">
      <w:r>
        <w:t xml:space="preserve">4. </w:t>
      </w:r>
      <w:r w:rsidRPr="005A0FCC">
        <w:t>Организация образовательной деятельности с детьми ОВЗ в режиме дня.</w:t>
      </w:r>
    </w:p>
    <w:p w:rsidR="005A0FCC" w:rsidRPr="005A0FCC" w:rsidRDefault="005A0FCC" w:rsidP="005A0FCC">
      <w:r w:rsidRPr="005A0FCC">
        <w:t>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чтения).</w:t>
      </w:r>
    </w:p>
    <w:p w:rsidR="005A0FCC" w:rsidRPr="005A0FCC" w:rsidRDefault="005A0FCC" w:rsidP="005A0FCC">
      <w:r w:rsidRPr="005A0FCC">
        <w:t>образовательная деятельность ,осуществляемая в ходе режимных моментов; -самостоятельная деятельность детей;</w:t>
      </w:r>
    </w:p>
    <w:p w:rsidR="005A0FCC" w:rsidRPr="005A0FCC" w:rsidRDefault="005A0FCC" w:rsidP="005A0FCC">
      <w:r w:rsidRPr="005A0FCC">
        <w:t>Индивидуальная работа с каждым воспитанником строится с учетом особенностей детей, интересов и способностей. На занятиях используются как традиционные приемы работы, так и современные технологии. Индивидуальные коррекционно-развивающие логопедические занятия (З раза в неделю), занятия с педагогом-психологом проводятся (2раза в неделю) по плану специалистов ДОУ.</w:t>
      </w:r>
    </w:p>
    <w:p w:rsidR="005A0FCC" w:rsidRDefault="005A0FCC" w:rsidP="005A0FCC">
      <w:pPr>
        <w:pStyle w:val="a3"/>
        <w:spacing w:before="11"/>
        <w:ind w:left="0" w:firstLine="0"/>
        <w:jc w:val="left"/>
        <w:rPr>
          <w:sz w:val="22"/>
        </w:rPr>
      </w:pPr>
    </w:p>
    <w:p w:rsidR="005A0FCC" w:rsidRPr="005A0FCC" w:rsidRDefault="005A0FCC" w:rsidP="005A0FCC">
      <w:r>
        <w:t>5.</w:t>
      </w:r>
      <w:r w:rsidRPr="005A0FCC">
        <w:t>Особенности взаимодействия педагогического коллектива с семьями воспитанников.</w:t>
      </w:r>
    </w:p>
    <w:p w:rsidR="005A0FCC" w:rsidRPr="005A0FCC" w:rsidRDefault="005A0FCC" w:rsidP="005A0FCC">
      <w:r w:rsidRPr="005A0FCC">
        <w:t>Основная цель: обеспечить психолого-педагогическую поддержку семье и повышению компетентности родителей (законных представителей) в вопросах развития и образования, охраны и укрепления здоровья ребёнка, путем включения их в образовательный процесс ДОУ.</w:t>
      </w:r>
    </w:p>
    <w:p w:rsidR="00833451" w:rsidRDefault="00833451">
      <w:pPr>
        <w:spacing w:line="237" w:lineRule="auto"/>
      </w:pPr>
    </w:p>
    <w:p w:rsidR="000B407B" w:rsidRDefault="005A0FCC" w:rsidP="000B407B">
      <w:r w:rsidRPr="005A0FCC">
        <w:t>Формы работы с родителями (законными представителями) воспитанника с</w:t>
      </w:r>
      <w:r>
        <w:t xml:space="preserve"> ОВЗ.</w:t>
      </w:r>
    </w:p>
    <w:p w:rsidR="000B407B" w:rsidRPr="005A0FCC" w:rsidRDefault="000B407B" w:rsidP="000B407B">
      <w:r w:rsidRPr="000B407B">
        <w:t xml:space="preserve"> </w:t>
      </w:r>
      <w:r w:rsidRPr="005A0FCC">
        <w:t>* Посещение коррекционно-развивающих занятий — по плану и по запросам родителей (законных представителей), не реже 1 раза в квартал.</w:t>
      </w:r>
    </w:p>
    <w:p w:rsidR="000B407B" w:rsidRPr="005A0FCC" w:rsidRDefault="000B407B" w:rsidP="000B407B">
      <w:r w:rsidRPr="005A0FCC">
        <w:t>*  Посещение открытых мероприятий в группе — по плану и по запросам родителей (законных представителей), не реже1 раза в квартал.</w:t>
      </w:r>
    </w:p>
    <w:p w:rsidR="000B407B" w:rsidRPr="005A0FCC" w:rsidRDefault="000B407B" w:rsidP="000B407B">
      <w:r w:rsidRPr="005A0FCC">
        <w:t>* Участие в групповых тематических консультациях, проводимых узкими специалистами ДОУ и воспитателем группы— по плану и по запросам родителей(законных представителей), не реже1 раза в квартал.</w:t>
      </w:r>
    </w:p>
    <w:p w:rsidR="000B407B" w:rsidRPr="005A0FCC" w:rsidRDefault="000B407B" w:rsidP="000B407B">
      <w:r w:rsidRPr="005A0FCC">
        <w:t>* Участие в родительских собраниях (групповых и общих)— по плану.</w:t>
      </w:r>
    </w:p>
    <w:p w:rsidR="000B407B" w:rsidRPr="005A0FCC" w:rsidRDefault="000B407B" w:rsidP="000B407B">
      <w:r w:rsidRPr="005A0FCC">
        <w:t>* Участие родителей в работе ППК ДОУ.</w:t>
      </w:r>
    </w:p>
    <w:p w:rsidR="005A0FCC" w:rsidRDefault="000B407B">
      <w:pPr>
        <w:spacing w:line="237" w:lineRule="auto"/>
      </w:pPr>
      <w:r>
        <w:t>*Индивидуальные консультации узких специалистов,  не реже 1 раза в месяц.</w:t>
      </w:r>
    </w:p>
    <w:p w:rsidR="000B407B" w:rsidRDefault="000B407B">
      <w:pPr>
        <w:spacing w:line="237" w:lineRule="auto"/>
      </w:pPr>
    </w:p>
    <w:p w:rsidR="000B407B" w:rsidRDefault="000B407B">
      <w:pPr>
        <w:spacing w:line="237" w:lineRule="auto"/>
      </w:pPr>
    </w:p>
    <w:p w:rsidR="000B407B" w:rsidRPr="000B407B" w:rsidRDefault="000B407B" w:rsidP="000B407B">
      <w:r w:rsidRPr="000B407B">
        <w:t>В результате анализа запланированных и проведенных  мероприятий с участием родителей, согласно годовому плану ДОО, плану взаимодействия с родителями группы, можно сделать следующие выводы:</w:t>
      </w:r>
    </w:p>
    <w:p w:rsidR="000B407B" w:rsidRPr="000B407B" w:rsidRDefault="000B407B" w:rsidP="000B407B">
      <w:r w:rsidRPr="000B407B">
        <w:drawing>
          <wp:anchor distT="0" distB="0" distL="0" distR="0" simplePos="0" relativeHeight="487506944" behindDoc="1" locked="0" layoutInCell="1" allowOverlap="1">
            <wp:simplePos x="0" y="0"/>
            <wp:positionH relativeFrom="page">
              <wp:posOffset>1456689</wp:posOffset>
            </wp:positionH>
            <wp:positionV relativeFrom="paragraph">
              <wp:posOffset>150129</wp:posOffset>
            </wp:positionV>
            <wp:extent cx="45719" cy="17778"/>
            <wp:effectExtent l="0" t="0" r="0" b="0"/>
            <wp:wrapNone/>
            <wp:docPr id="10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17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* </w:t>
      </w:r>
      <w:r w:rsidRPr="000B407B">
        <w:t>ежемесячно получают консультативную помощь учителя       логопеда (тетради учета индивидуальных консультаций учителя-логопеда);</w:t>
      </w:r>
    </w:p>
    <w:p w:rsidR="000B407B" w:rsidRDefault="000B407B" w:rsidP="000B407B">
      <w:r w:rsidRPr="000B407B">
        <w:lastRenderedPageBreak/>
        <w:drawing>
          <wp:anchor distT="0" distB="0" distL="0" distR="0" simplePos="0" relativeHeight="487507968" behindDoc="1" locked="0" layoutInCell="1" allowOverlap="1">
            <wp:simplePos x="0" y="0"/>
            <wp:positionH relativeFrom="page">
              <wp:posOffset>1771014</wp:posOffset>
            </wp:positionH>
            <wp:positionV relativeFrom="paragraph">
              <wp:posOffset>326630</wp:posOffset>
            </wp:positionV>
            <wp:extent cx="45719" cy="15239"/>
            <wp:effectExtent l="0" t="0" r="0" b="0"/>
            <wp:wrapNone/>
            <wp:docPr id="1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* </w:t>
      </w:r>
      <w:r w:rsidRPr="000B407B">
        <w:t xml:space="preserve">организованы педагогом-психологом консультации для родителей (по запросу); </w:t>
      </w:r>
      <w:r>
        <w:t xml:space="preserve">  </w:t>
      </w:r>
    </w:p>
    <w:p w:rsidR="000B407B" w:rsidRPr="000B407B" w:rsidRDefault="000B407B" w:rsidP="000B407B">
      <w:r>
        <w:t xml:space="preserve">* </w:t>
      </w:r>
      <w:r w:rsidRPr="000B407B">
        <w:t xml:space="preserve">в группе создана и пополняется «Игротека», </w:t>
      </w:r>
      <w:r>
        <w:t xml:space="preserve"> </w:t>
      </w:r>
      <w:r w:rsidRPr="000B407B">
        <w:t xml:space="preserve">с играми направленными на познавательно-речевое развитие и комплексы </w:t>
      </w:r>
      <w:proofErr w:type="spellStart"/>
      <w:r w:rsidRPr="000B407B">
        <w:t>здоровьесберегающих</w:t>
      </w:r>
      <w:proofErr w:type="spellEnd"/>
      <w:r w:rsidRPr="000B407B">
        <w:t xml:space="preserve"> технологий;</w:t>
      </w:r>
    </w:p>
    <w:p w:rsidR="000B407B" w:rsidRDefault="000B407B" w:rsidP="000B407B">
      <w:r>
        <w:t xml:space="preserve">* </w:t>
      </w:r>
      <w:r w:rsidRPr="000B407B">
        <w:t>в группе ведётся тетрадь вечерних занятий воспитателя, в виде еженедельных рекомендаций по закреплению изучаемой лексической темы, звука и буквы, игр и упражнений на развитие психических процессов, общей, мелкой и артикуляционной моторики, речевого дыхания.</w:t>
      </w:r>
    </w:p>
    <w:p w:rsidR="000B407B" w:rsidRPr="000B407B" w:rsidRDefault="000B407B" w:rsidP="000B407B">
      <w:r w:rsidRPr="000B407B">
        <w:t xml:space="preserve"> Эти рекомендации использовать воспитателям при планировании детской деятельности в течении дня пребывания в ДОУ и при планировании и проведении индивидуальной работы с ребенком </w:t>
      </w:r>
      <w:r>
        <w:t>ОВЗ.</w:t>
      </w:r>
    </w:p>
    <w:p w:rsidR="000B407B" w:rsidRDefault="000B407B" w:rsidP="000B407B">
      <w:pPr>
        <w:sectPr w:rsidR="000B407B" w:rsidSect="000B407B">
          <w:type w:val="continuous"/>
          <w:pgSz w:w="11900" w:h="16820"/>
          <w:pgMar w:top="568" w:right="220" w:bottom="280" w:left="1440" w:header="720" w:footer="720" w:gutter="0"/>
          <w:cols w:space="720"/>
        </w:sectPr>
      </w:pPr>
      <w:r>
        <w:t>Н</w:t>
      </w:r>
      <w:r w:rsidRPr="000B407B">
        <w:t>а сайте ДОУ созданы странички специалистов и педагогов, где представлены документы по работе в данном направлении, а также систематически пополняются рекомендациями.</w:t>
      </w:r>
    </w:p>
    <w:p w:rsidR="00833451" w:rsidRDefault="00833451" w:rsidP="00DF54AA">
      <w:pPr>
        <w:pStyle w:val="a3"/>
        <w:tabs>
          <w:tab w:val="left" w:pos="3396"/>
        </w:tabs>
        <w:spacing w:before="1"/>
        <w:ind w:left="0" w:right="343" w:firstLine="0"/>
        <w:jc w:val="left"/>
      </w:pPr>
    </w:p>
    <w:sectPr w:rsidR="00833451" w:rsidSect="00804149">
      <w:type w:val="continuous"/>
      <w:pgSz w:w="11900" w:h="16820"/>
      <w:pgMar w:top="1040" w:right="22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E4511"/>
    <w:multiLevelType w:val="hybridMultilevel"/>
    <w:tmpl w:val="E05A6386"/>
    <w:lvl w:ilvl="0" w:tplc="6770CE02">
      <w:numFmt w:val="bullet"/>
      <w:lvlText w:val="•"/>
      <w:lvlJc w:val="left"/>
      <w:pPr>
        <w:ind w:left="1171" w:hanging="279"/>
      </w:pPr>
      <w:rPr>
        <w:rFonts w:ascii="Times New Roman" w:eastAsia="Times New Roman" w:hAnsi="Times New Roman" w:cs="Times New Roman" w:hint="default"/>
        <w:w w:val="99"/>
        <w:sz w:val="38"/>
        <w:szCs w:val="38"/>
        <w:lang w:val="ru-RU" w:eastAsia="en-US" w:bidi="ar-SA"/>
      </w:rPr>
    </w:lvl>
    <w:lvl w:ilvl="1" w:tplc="9708B8A8">
      <w:numFmt w:val="bullet"/>
      <w:lvlText w:val="•"/>
      <w:lvlJc w:val="left"/>
      <w:pPr>
        <w:ind w:left="2085" w:hanging="279"/>
      </w:pPr>
      <w:rPr>
        <w:rFonts w:hint="default"/>
        <w:lang w:val="ru-RU" w:eastAsia="en-US" w:bidi="ar-SA"/>
      </w:rPr>
    </w:lvl>
    <w:lvl w:ilvl="2" w:tplc="90989870">
      <w:numFmt w:val="bullet"/>
      <w:lvlText w:val="•"/>
      <w:lvlJc w:val="left"/>
      <w:pPr>
        <w:ind w:left="2991" w:hanging="279"/>
      </w:pPr>
      <w:rPr>
        <w:rFonts w:hint="default"/>
        <w:lang w:val="ru-RU" w:eastAsia="en-US" w:bidi="ar-SA"/>
      </w:rPr>
    </w:lvl>
    <w:lvl w:ilvl="3" w:tplc="AAA4F9E4">
      <w:numFmt w:val="bullet"/>
      <w:lvlText w:val="•"/>
      <w:lvlJc w:val="left"/>
      <w:pPr>
        <w:ind w:left="3897" w:hanging="279"/>
      </w:pPr>
      <w:rPr>
        <w:rFonts w:hint="default"/>
        <w:lang w:val="ru-RU" w:eastAsia="en-US" w:bidi="ar-SA"/>
      </w:rPr>
    </w:lvl>
    <w:lvl w:ilvl="4" w:tplc="3D6CA4DE">
      <w:numFmt w:val="bullet"/>
      <w:lvlText w:val="•"/>
      <w:lvlJc w:val="left"/>
      <w:pPr>
        <w:ind w:left="4803" w:hanging="279"/>
      </w:pPr>
      <w:rPr>
        <w:rFonts w:hint="default"/>
        <w:lang w:val="ru-RU" w:eastAsia="en-US" w:bidi="ar-SA"/>
      </w:rPr>
    </w:lvl>
    <w:lvl w:ilvl="5" w:tplc="89342C9C">
      <w:numFmt w:val="bullet"/>
      <w:lvlText w:val="•"/>
      <w:lvlJc w:val="left"/>
      <w:pPr>
        <w:ind w:left="5709" w:hanging="279"/>
      </w:pPr>
      <w:rPr>
        <w:rFonts w:hint="default"/>
        <w:lang w:val="ru-RU" w:eastAsia="en-US" w:bidi="ar-SA"/>
      </w:rPr>
    </w:lvl>
    <w:lvl w:ilvl="6" w:tplc="DA069FB6">
      <w:numFmt w:val="bullet"/>
      <w:lvlText w:val="•"/>
      <w:lvlJc w:val="left"/>
      <w:pPr>
        <w:ind w:left="6615" w:hanging="279"/>
      </w:pPr>
      <w:rPr>
        <w:rFonts w:hint="default"/>
        <w:lang w:val="ru-RU" w:eastAsia="en-US" w:bidi="ar-SA"/>
      </w:rPr>
    </w:lvl>
    <w:lvl w:ilvl="7" w:tplc="A526273A">
      <w:numFmt w:val="bullet"/>
      <w:lvlText w:val="•"/>
      <w:lvlJc w:val="left"/>
      <w:pPr>
        <w:ind w:left="7521" w:hanging="279"/>
      </w:pPr>
      <w:rPr>
        <w:rFonts w:hint="default"/>
        <w:lang w:val="ru-RU" w:eastAsia="en-US" w:bidi="ar-SA"/>
      </w:rPr>
    </w:lvl>
    <w:lvl w:ilvl="8" w:tplc="61F67DB8">
      <w:numFmt w:val="bullet"/>
      <w:lvlText w:val="•"/>
      <w:lvlJc w:val="left"/>
      <w:pPr>
        <w:ind w:left="8427" w:hanging="279"/>
      </w:pPr>
      <w:rPr>
        <w:rFonts w:hint="default"/>
        <w:lang w:val="ru-RU" w:eastAsia="en-US" w:bidi="ar-SA"/>
      </w:rPr>
    </w:lvl>
  </w:abstractNum>
  <w:abstractNum w:abstractNumId="1">
    <w:nsid w:val="33BC66E9"/>
    <w:multiLevelType w:val="hybridMultilevel"/>
    <w:tmpl w:val="9EA0C5F2"/>
    <w:lvl w:ilvl="0" w:tplc="4662723A">
      <w:start w:val="1"/>
      <w:numFmt w:val="decimal"/>
      <w:lvlText w:val="%1."/>
      <w:lvlJc w:val="left"/>
      <w:pPr>
        <w:ind w:left="278" w:hanging="7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349B34">
      <w:numFmt w:val="bullet"/>
      <w:lvlText w:val="•"/>
      <w:lvlJc w:val="left"/>
      <w:pPr>
        <w:ind w:left="1275" w:hanging="788"/>
      </w:pPr>
      <w:rPr>
        <w:rFonts w:hint="default"/>
        <w:lang w:val="ru-RU" w:eastAsia="en-US" w:bidi="ar-SA"/>
      </w:rPr>
    </w:lvl>
    <w:lvl w:ilvl="2" w:tplc="A2F07312">
      <w:numFmt w:val="bullet"/>
      <w:lvlText w:val="•"/>
      <w:lvlJc w:val="left"/>
      <w:pPr>
        <w:ind w:left="2271" w:hanging="788"/>
      </w:pPr>
      <w:rPr>
        <w:rFonts w:hint="default"/>
        <w:lang w:val="ru-RU" w:eastAsia="en-US" w:bidi="ar-SA"/>
      </w:rPr>
    </w:lvl>
    <w:lvl w:ilvl="3" w:tplc="F648F342">
      <w:numFmt w:val="bullet"/>
      <w:lvlText w:val="•"/>
      <w:lvlJc w:val="left"/>
      <w:pPr>
        <w:ind w:left="3267" w:hanging="788"/>
      </w:pPr>
      <w:rPr>
        <w:rFonts w:hint="default"/>
        <w:lang w:val="ru-RU" w:eastAsia="en-US" w:bidi="ar-SA"/>
      </w:rPr>
    </w:lvl>
    <w:lvl w:ilvl="4" w:tplc="BC1611D8">
      <w:numFmt w:val="bullet"/>
      <w:lvlText w:val="•"/>
      <w:lvlJc w:val="left"/>
      <w:pPr>
        <w:ind w:left="4263" w:hanging="788"/>
      </w:pPr>
      <w:rPr>
        <w:rFonts w:hint="default"/>
        <w:lang w:val="ru-RU" w:eastAsia="en-US" w:bidi="ar-SA"/>
      </w:rPr>
    </w:lvl>
    <w:lvl w:ilvl="5" w:tplc="0BF4F464">
      <w:numFmt w:val="bullet"/>
      <w:lvlText w:val="•"/>
      <w:lvlJc w:val="left"/>
      <w:pPr>
        <w:ind w:left="5259" w:hanging="788"/>
      </w:pPr>
      <w:rPr>
        <w:rFonts w:hint="default"/>
        <w:lang w:val="ru-RU" w:eastAsia="en-US" w:bidi="ar-SA"/>
      </w:rPr>
    </w:lvl>
    <w:lvl w:ilvl="6" w:tplc="4882F65C">
      <w:numFmt w:val="bullet"/>
      <w:lvlText w:val="•"/>
      <w:lvlJc w:val="left"/>
      <w:pPr>
        <w:ind w:left="6255" w:hanging="788"/>
      </w:pPr>
      <w:rPr>
        <w:rFonts w:hint="default"/>
        <w:lang w:val="ru-RU" w:eastAsia="en-US" w:bidi="ar-SA"/>
      </w:rPr>
    </w:lvl>
    <w:lvl w:ilvl="7" w:tplc="EB86260C">
      <w:numFmt w:val="bullet"/>
      <w:lvlText w:val="•"/>
      <w:lvlJc w:val="left"/>
      <w:pPr>
        <w:ind w:left="7251" w:hanging="788"/>
      </w:pPr>
      <w:rPr>
        <w:rFonts w:hint="default"/>
        <w:lang w:val="ru-RU" w:eastAsia="en-US" w:bidi="ar-SA"/>
      </w:rPr>
    </w:lvl>
    <w:lvl w:ilvl="8" w:tplc="0A2A2D9C">
      <w:numFmt w:val="bullet"/>
      <w:lvlText w:val="•"/>
      <w:lvlJc w:val="left"/>
      <w:pPr>
        <w:ind w:left="8247" w:hanging="788"/>
      </w:pPr>
      <w:rPr>
        <w:rFonts w:hint="default"/>
        <w:lang w:val="ru-RU" w:eastAsia="en-US" w:bidi="ar-SA"/>
      </w:rPr>
    </w:lvl>
  </w:abstractNum>
  <w:abstractNum w:abstractNumId="2">
    <w:nsid w:val="408E4CC0"/>
    <w:multiLevelType w:val="hybridMultilevel"/>
    <w:tmpl w:val="546C0548"/>
    <w:lvl w:ilvl="0" w:tplc="042C4866">
      <w:start w:val="1"/>
      <w:numFmt w:val="decimal"/>
      <w:lvlText w:val="%1)"/>
      <w:lvlJc w:val="left"/>
      <w:pPr>
        <w:ind w:left="922" w:hanging="788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CF8EDFE">
      <w:start w:val="4"/>
      <w:numFmt w:val="decimal"/>
      <w:lvlText w:val="%2)"/>
      <w:lvlJc w:val="left"/>
      <w:pPr>
        <w:ind w:left="888" w:hanging="89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D0725728">
      <w:numFmt w:val="bullet"/>
      <w:lvlText w:val="•"/>
      <w:lvlJc w:val="left"/>
      <w:pPr>
        <w:ind w:left="1875" w:hanging="899"/>
      </w:pPr>
      <w:rPr>
        <w:rFonts w:hint="default"/>
        <w:lang w:val="ru-RU" w:eastAsia="en-US" w:bidi="ar-SA"/>
      </w:rPr>
    </w:lvl>
    <w:lvl w:ilvl="3" w:tplc="F61AF7C8">
      <w:numFmt w:val="bullet"/>
      <w:lvlText w:val="•"/>
      <w:lvlJc w:val="left"/>
      <w:pPr>
        <w:ind w:left="2831" w:hanging="899"/>
      </w:pPr>
      <w:rPr>
        <w:rFonts w:hint="default"/>
        <w:lang w:val="ru-RU" w:eastAsia="en-US" w:bidi="ar-SA"/>
      </w:rPr>
    </w:lvl>
    <w:lvl w:ilvl="4" w:tplc="3DEE2370">
      <w:numFmt w:val="bullet"/>
      <w:lvlText w:val="•"/>
      <w:lvlJc w:val="left"/>
      <w:pPr>
        <w:ind w:left="3786" w:hanging="899"/>
      </w:pPr>
      <w:rPr>
        <w:rFonts w:hint="default"/>
        <w:lang w:val="ru-RU" w:eastAsia="en-US" w:bidi="ar-SA"/>
      </w:rPr>
    </w:lvl>
    <w:lvl w:ilvl="5" w:tplc="FB663846">
      <w:numFmt w:val="bullet"/>
      <w:lvlText w:val="•"/>
      <w:lvlJc w:val="left"/>
      <w:pPr>
        <w:ind w:left="4742" w:hanging="899"/>
      </w:pPr>
      <w:rPr>
        <w:rFonts w:hint="default"/>
        <w:lang w:val="ru-RU" w:eastAsia="en-US" w:bidi="ar-SA"/>
      </w:rPr>
    </w:lvl>
    <w:lvl w:ilvl="6" w:tplc="4608F7AE">
      <w:numFmt w:val="bullet"/>
      <w:lvlText w:val="•"/>
      <w:lvlJc w:val="left"/>
      <w:pPr>
        <w:ind w:left="5697" w:hanging="899"/>
      </w:pPr>
      <w:rPr>
        <w:rFonts w:hint="default"/>
        <w:lang w:val="ru-RU" w:eastAsia="en-US" w:bidi="ar-SA"/>
      </w:rPr>
    </w:lvl>
    <w:lvl w:ilvl="7" w:tplc="5A9C7D40">
      <w:numFmt w:val="bullet"/>
      <w:lvlText w:val="•"/>
      <w:lvlJc w:val="left"/>
      <w:pPr>
        <w:ind w:left="6653" w:hanging="899"/>
      </w:pPr>
      <w:rPr>
        <w:rFonts w:hint="default"/>
        <w:lang w:val="ru-RU" w:eastAsia="en-US" w:bidi="ar-SA"/>
      </w:rPr>
    </w:lvl>
    <w:lvl w:ilvl="8" w:tplc="9D044EE8">
      <w:numFmt w:val="bullet"/>
      <w:lvlText w:val="•"/>
      <w:lvlJc w:val="left"/>
      <w:pPr>
        <w:ind w:left="7608" w:hanging="899"/>
      </w:pPr>
      <w:rPr>
        <w:rFonts w:hint="default"/>
        <w:lang w:val="ru-RU" w:eastAsia="en-US" w:bidi="ar-SA"/>
      </w:rPr>
    </w:lvl>
  </w:abstractNum>
  <w:abstractNum w:abstractNumId="3">
    <w:nsid w:val="435267DF"/>
    <w:multiLevelType w:val="hybridMultilevel"/>
    <w:tmpl w:val="3EE6888C"/>
    <w:lvl w:ilvl="0" w:tplc="EFEE3924">
      <w:start w:val="1"/>
      <w:numFmt w:val="decimal"/>
      <w:lvlText w:val="%1."/>
      <w:lvlJc w:val="left"/>
      <w:pPr>
        <w:ind w:left="1642" w:hanging="788"/>
        <w:jc w:val="left"/>
      </w:pPr>
      <w:rPr>
        <w:rFonts w:hint="default"/>
        <w:w w:val="99"/>
        <w:lang w:val="ru-RU" w:eastAsia="en-US" w:bidi="ar-SA"/>
      </w:rPr>
    </w:lvl>
    <w:lvl w:ilvl="1" w:tplc="AC78F808">
      <w:numFmt w:val="bullet"/>
      <w:lvlText w:val="•"/>
      <w:lvlJc w:val="left"/>
      <w:pPr>
        <w:ind w:left="2499" w:hanging="788"/>
      </w:pPr>
      <w:rPr>
        <w:rFonts w:hint="default"/>
        <w:lang w:val="ru-RU" w:eastAsia="en-US" w:bidi="ar-SA"/>
      </w:rPr>
    </w:lvl>
    <w:lvl w:ilvl="2" w:tplc="07DE2144">
      <w:numFmt w:val="bullet"/>
      <w:lvlText w:val="•"/>
      <w:lvlJc w:val="left"/>
      <w:pPr>
        <w:ind w:left="3359" w:hanging="788"/>
      </w:pPr>
      <w:rPr>
        <w:rFonts w:hint="default"/>
        <w:lang w:val="ru-RU" w:eastAsia="en-US" w:bidi="ar-SA"/>
      </w:rPr>
    </w:lvl>
    <w:lvl w:ilvl="3" w:tplc="92D44648">
      <w:numFmt w:val="bullet"/>
      <w:lvlText w:val="•"/>
      <w:lvlJc w:val="left"/>
      <w:pPr>
        <w:ind w:left="4219" w:hanging="788"/>
      </w:pPr>
      <w:rPr>
        <w:rFonts w:hint="default"/>
        <w:lang w:val="ru-RU" w:eastAsia="en-US" w:bidi="ar-SA"/>
      </w:rPr>
    </w:lvl>
    <w:lvl w:ilvl="4" w:tplc="CE9EFFF0">
      <w:numFmt w:val="bullet"/>
      <w:lvlText w:val="•"/>
      <w:lvlJc w:val="left"/>
      <w:pPr>
        <w:ind w:left="5079" w:hanging="788"/>
      </w:pPr>
      <w:rPr>
        <w:rFonts w:hint="default"/>
        <w:lang w:val="ru-RU" w:eastAsia="en-US" w:bidi="ar-SA"/>
      </w:rPr>
    </w:lvl>
    <w:lvl w:ilvl="5" w:tplc="2E6C4EDA">
      <w:numFmt w:val="bullet"/>
      <w:lvlText w:val="•"/>
      <w:lvlJc w:val="left"/>
      <w:pPr>
        <w:ind w:left="5939" w:hanging="788"/>
      </w:pPr>
      <w:rPr>
        <w:rFonts w:hint="default"/>
        <w:lang w:val="ru-RU" w:eastAsia="en-US" w:bidi="ar-SA"/>
      </w:rPr>
    </w:lvl>
    <w:lvl w:ilvl="6" w:tplc="4F303654">
      <w:numFmt w:val="bullet"/>
      <w:lvlText w:val="•"/>
      <w:lvlJc w:val="left"/>
      <w:pPr>
        <w:ind w:left="6799" w:hanging="788"/>
      </w:pPr>
      <w:rPr>
        <w:rFonts w:hint="default"/>
        <w:lang w:val="ru-RU" w:eastAsia="en-US" w:bidi="ar-SA"/>
      </w:rPr>
    </w:lvl>
    <w:lvl w:ilvl="7" w:tplc="B8CA8C2C">
      <w:numFmt w:val="bullet"/>
      <w:lvlText w:val="•"/>
      <w:lvlJc w:val="left"/>
      <w:pPr>
        <w:ind w:left="7659" w:hanging="788"/>
      </w:pPr>
      <w:rPr>
        <w:rFonts w:hint="default"/>
        <w:lang w:val="ru-RU" w:eastAsia="en-US" w:bidi="ar-SA"/>
      </w:rPr>
    </w:lvl>
    <w:lvl w:ilvl="8" w:tplc="EF6463EC">
      <w:numFmt w:val="bullet"/>
      <w:lvlText w:val="•"/>
      <w:lvlJc w:val="left"/>
      <w:pPr>
        <w:ind w:left="8519" w:hanging="788"/>
      </w:pPr>
      <w:rPr>
        <w:rFonts w:hint="default"/>
        <w:lang w:val="ru-RU" w:eastAsia="en-US" w:bidi="ar-SA"/>
      </w:rPr>
    </w:lvl>
  </w:abstractNum>
  <w:abstractNum w:abstractNumId="4">
    <w:nsid w:val="4F5A7A9C"/>
    <w:multiLevelType w:val="hybridMultilevel"/>
    <w:tmpl w:val="0D166FB4"/>
    <w:lvl w:ilvl="0" w:tplc="CD664AA6">
      <w:numFmt w:val="bullet"/>
      <w:lvlText w:val="-"/>
      <w:lvlJc w:val="left"/>
      <w:pPr>
        <w:ind w:left="278" w:hanging="7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C2774A">
      <w:numFmt w:val="bullet"/>
      <w:lvlText w:val="•"/>
      <w:lvlJc w:val="left"/>
      <w:pPr>
        <w:ind w:left="1275" w:hanging="788"/>
      </w:pPr>
      <w:rPr>
        <w:rFonts w:hint="default"/>
        <w:lang w:val="ru-RU" w:eastAsia="en-US" w:bidi="ar-SA"/>
      </w:rPr>
    </w:lvl>
    <w:lvl w:ilvl="2" w:tplc="E2382D40">
      <w:numFmt w:val="bullet"/>
      <w:lvlText w:val="•"/>
      <w:lvlJc w:val="left"/>
      <w:pPr>
        <w:ind w:left="2271" w:hanging="788"/>
      </w:pPr>
      <w:rPr>
        <w:rFonts w:hint="default"/>
        <w:lang w:val="ru-RU" w:eastAsia="en-US" w:bidi="ar-SA"/>
      </w:rPr>
    </w:lvl>
    <w:lvl w:ilvl="3" w:tplc="61C2A8F4">
      <w:numFmt w:val="bullet"/>
      <w:lvlText w:val="•"/>
      <w:lvlJc w:val="left"/>
      <w:pPr>
        <w:ind w:left="3267" w:hanging="788"/>
      </w:pPr>
      <w:rPr>
        <w:rFonts w:hint="default"/>
        <w:lang w:val="ru-RU" w:eastAsia="en-US" w:bidi="ar-SA"/>
      </w:rPr>
    </w:lvl>
    <w:lvl w:ilvl="4" w:tplc="23060F82">
      <w:numFmt w:val="bullet"/>
      <w:lvlText w:val="•"/>
      <w:lvlJc w:val="left"/>
      <w:pPr>
        <w:ind w:left="4263" w:hanging="788"/>
      </w:pPr>
      <w:rPr>
        <w:rFonts w:hint="default"/>
        <w:lang w:val="ru-RU" w:eastAsia="en-US" w:bidi="ar-SA"/>
      </w:rPr>
    </w:lvl>
    <w:lvl w:ilvl="5" w:tplc="5B9A9626">
      <w:numFmt w:val="bullet"/>
      <w:lvlText w:val="•"/>
      <w:lvlJc w:val="left"/>
      <w:pPr>
        <w:ind w:left="5259" w:hanging="788"/>
      </w:pPr>
      <w:rPr>
        <w:rFonts w:hint="default"/>
        <w:lang w:val="ru-RU" w:eastAsia="en-US" w:bidi="ar-SA"/>
      </w:rPr>
    </w:lvl>
    <w:lvl w:ilvl="6" w:tplc="B81823D6">
      <w:numFmt w:val="bullet"/>
      <w:lvlText w:val="•"/>
      <w:lvlJc w:val="left"/>
      <w:pPr>
        <w:ind w:left="6255" w:hanging="788"/>
      </w:pPr>
      <w:rPr>
        <w:rFonts w:hint="default"/>
        <w:lang w:val="ru-RU" w:eastAsia="en-US" w:bidi="ar-SA"/>
      </w:rPr>
    </w:lvl>
    <w:lvl w:ilvl="7" w:tplc="1826B644">
      <w:numFmt w:val="bullet"/>
      <w:lvlText w:val="•"/>
      <w:lvlJc w:val="left"/>
      <w:pPr>
        <w:ind w:left="7251" w:hanging="788"/>
      </w:pPr>
      <w:rPr>
        <w:rFonts w:hint="default"/>
        <w:lang w:val="ru-RU" w:eastAsia="en-US" w:bidi="ar-SA"/>
      </w:rPr>
    </w:lvl>
    <w:lvl w:ilvl="8" w:tplc="ED34A732">
      <w:numFmt w:val="bullet"/>
      <w:lvlText w:val="•"/>
      <w:lvlJc w:val="left"/>
      <w:pPr>
        <w:ind w:left="8247" w:hanging="788"/>
      </w:pPr>
      <w:rPr>
        <w:rFonts w:hint="default"/>
        <w:lang w:val="ru-RU" w:eastAsia="en-US" w:bidi="ar-SA"/>
      </w:rPr>
    </w:lvl>
  </w:abstractNum>
  <w:abstractNum w:abstractNumId="5">
    <w:nsid w:val="6466609B"/>
    <w:multiLevelType w:val="hybridMultilevel"/>
    <w:tmpl w:val="C49C320C"/>
    <w:lvl w:ilvl="0" w:tplc="78386096">
      <w:numFmt w:val="bullet"/>
      <w:lvlText w:val="-"/>
      <w:lvlJc w:val="left"/>
      <w:pPr>
        <w:ind w:left="278" w:hanging="7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047BD6">
      <w:numFmt w:val="bullet"/>
      <w:lvlText w:val="•"/>
      <w:lvlJc w:val="left"/>
      <w:pPr>
        <w:ind w:left="1275" w:hanging="788"/>
      </w:pPr>
      <w:rPr>
        <w:rFonts w:hint="default"/>
        <w:lang w:val="ru-RU" w:eastAsia="en-US" w:bidi="ar-SA"/>
      </w:rPr>
    </w:lvl>
    <w:lvl w:ilvl="2" w:tplc="477CBF0E">
      <w:numFmt w:val="bullet"/>
      <w:lvlText w:val="•"/>
      <w:lvlJc w:val="left"/>
      <w:pPr>
        <w:ind w:left="2271" w:hanging="788"/>
      </w:pPr>
      <w:rPr>
        <w:rFonts w:hint="default"/>
        <w:lang w:val="ru-RU" w:eastAsia="en-US" w:bidi="ar-SA"/>
      </w:rPr>
    </w:lvl>
    <w:lvl w:ilvl="3" w:tplc="FC84EA46">
      <w:numFmt w:val="bullet"/>
      <w:lvlText w:val="•"/>
      <w:lvlJc w:val="left"/>
      <w:pPr>
        <w:ind w:left="3267" w:hanging="788"/>
      </w:pPr>
      <w:rPr>
        <w:rFonts w:hint="default"/>
        <w:lang w:val="ru-RU" w:eastAsia="en-US" w:bidi="ar-SA"/>
      </w:rPr>
    </w:lvl>
    <w:lvl w:ilvl="4" w:tplc="084CBC98">
      <w:numFmt w:val="bullet"/>
      <w:lvlText w:val="•"/>
      <w:lvlJc w:val="left"/>
      <w:pPr>
        <w:ind w:left="4263" w:hanging="788"/>
      </w:pPr>
      <w:rPr>
        <w:rFonts w:hint="default"/>
        <w:lang w:val="ru-RU" w:eastAsia="en-US" w:bidi="ar-SA"/>
      </w:rPr>
    </w:lvl>
    <w:lvl w:ilvl="5" w:tplc="C39CBD2E">
      <w:numFmt w:val="bullet"/>
      <w:lvlText w:val="•"/>
      <w:lvlJc w:val="left"/>
      <w:pPr>
        <w:ind w:left="5259" w:hanging="788"/>
      </w:pPr>
      <w:rPr>
        <w:rFonts w:hint="default"/>
        <w:lang w:val="ru-RU" w:eastAsia="en-US" w:bidi="ar-SA"/>
      </w:rPr>
    </w:lvl>
    <w:lvl w:ilvl="6" w:tplc="32CE801C">
      <w:numFmt w:val="bullet"/>
      <w:lvlText w:val="•"/>
      <w:lvlJc w:val="left"/>
      <w:pPr>
        <w:ind w:left="6255" w:hanging="788"/>
      </w:pPr>
      <w:rPr>
        <w:rFonts w:hint="default"/>
        <w:lang w:val="ru-RU" w:eastAsia="en-US" w:bidi="ar-SA"/>
      </w:rPr>
    </w:lvl>
    <w:lvl w:ilvl="7" w:tplc="4C7C959A">
      <w:numFmt w:val="bullet"/>
      <w:lvlText w:val="•"/>
      <w:lvlJc w:val="left"/>
      <w:pPr>
        <w:ind w:left="7251" w:hanging="788"/>
      </w:pPr>
      <w:rPr>
        <w:rFonts w:hint="default"/>
        <w:lang w:val="ru-RU" w:eastAsia="en-US" w:bidi="ar-SA"/>
      </w:rPr>
    </w:lvl>
    <w:lvl w:ilvl="8" w:tplc="D2ACCDE0">
      <w:numFmt w:val="bullet"/>
      <w:lvlText w:val="•"/>
      <w:lvlJc w:val="left"/>
      <w:pPr>
        <w:ind w:left="8247" w:hanging="788"/>
      </w:pPr>
      <w:rPr>
        <w:rFonts w:hint="default"/>
        <w:lang w:val="ru-RU" w:eastAsia="en-US" w:bidi="ar-SA"/>
      </w:rPr>
    </w:lvl>
  </w:abstractNum>
  <w:abstractNum w:abstractNumId="6">
    <w:nsid w:val="67AB62B2"/>
    <w:multiLevelType w:val="hybridMultilevel"/>
    <w:tmpl w:val="3580FA02"/>
    <w:lvl w:ilvl="0" w:tplc="B1604610">
      <w:start w:val="3"/>
      <w:numFmt w:val="decimal"/>
      <w:lvlText w:val="%1."/>
      <w:lvlJc w:val="left"/>
      <w:pPr>
        <w:ind w:left="109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822D242">
      <w:numFmt w:val="bullet"/>
      <w:lvlText w:val="•"/>
      <w:lvlJc w:val="left"/>
      <w:pPr>
        <w:ind w:left="2013" w:hanging="260"/>
      </w:pPr>
      <w:rPr>
        <w:rFonts w:hint="default"/>
        <w:lang w:val="ru-RU" w:eastAsia="en-US" w:bidi="ar-SA"/>
      </w:rPr>
    </w:lvl>
    <w:lvl w:ilvl="2" w:tplc="CB54CE4A">
      <w:numFmt w:val="bullet"/>
      <w:lvlText w:val="•"/>
      <w:lvlJc w:val="left"/>
      <w:pPr>
        <w:ind w:left="2927" w:hanging="260"/>
      </w:pPr>
      <w:rPr>
        <w:rFonts w:hint="default"/>
        <w:lang w:val="ru-RU" w:eastAsia="en-US" w:bidi="ar-SA"/>
      </w:rPr>
    </w:lvl>
    <w:lvl w:ilvl="3" w:tplc="A7FE62A8">
      <w:numFmt w:val="bullet"/>
      <w:lvlText w:val="•"/>
      <w:lvlJc w:val="left"/>
      <w:pPr>
        <w:ind w:left="3841" w:hanging="260"/>
      </w:pPr>
      <w:rPr>
        <w:rFonts w:hint="default"/>
        <w:lang w:val="ru-RU" w:eastAsia="en-US" w:bidi="ar-SA"/>
      </w:rPr>
    </w:lvl>
    <w:lvl w:ilvl="4" w:tplc="52FE5D08">
      <w:numFmt w:val="bullet"/>
      <w:lvlText w:val="•"/>
      <w:lvlJc w:val="left"/>
      <w:pPr>
        <w:ind w:left="4755" w:hanging="260"/>
      </w:pPr>
      <w:rPr>
        <w:rFonts w:hint="default"/>
        <w:lang w:val="ru-RU" w:eastAsia="en-US" w:bidi="ar-SA"/>
      </w:rPr>
    </w:lvl>
    <w:lvl w:ilvl="5" w:tplc="84763C14">
      <w:numFmt w:val="bullet"/>
      <w:lvlText w:val="•"/>
      <w:lvlJc w:val="left"/>
      <w:pPr>
        <w:ind w:left="5669" w:hanging="260"/>
      </w:pPr>
      <w:rPr>
        <w:rFonts w:hint="default"/>
        <w:lang w:val="ru-RU" w:eastAsia="en-US" w:bidi="ar-SA"/>
      </w:rPr>
    </w:lvl>
    <w:lvl w:ilvl="6" w:tplc="42DC6E0E">
      <w:numFmt w:val="bullet"/>
      <w:lvlText w:val="•"/>
      <w:lvlJc w:val="left"/>
      <w:pPr>
        <w:ind w:left="6583" w:hanging="260"/>
      </w:pPr>
      <w:rPr>
        <w:rFonts w:hint="default"/>
        <w:lang w:val="ru-RU" w:eastAsia="en-US" w:bidi="ar-SA"/>
      </w:rPr>
    </w:lvl>
    <w:lvl w:ilvl="7" w:tplc="B01A4F7E">
      <w:numFmt w:val="bullet"/>
      <w:lvlText w:val="•"/>
      <w:lvlJc w:val="left"/>
      <w:pPr>
        <w:ind w:left="7497" w:hanging="260"/>
      </w:pPr>
      <w:rPr>
        <w:rFonts w:hint="default"/>
        <w:lang w:val="ru-RU" w:eastAsia="en-US" w:bidi="ar-SA"/>
      </w:rPr>
    </w:lvl>
    <w:lvl w:ilvl="8" w:tplc="14CAD044">
      <w:numFmt w:val="bullet"/>
      <w:lvlText w:val="•"/>
      <w:lvlJc w:val="left"/>
      <w:pPr>
        <w:ind w:left="8411" w:hanging="260"/>
      </w:pPr>
      <w:rPr>
        <w:rFonts w:hint="default"/>
        <w:lang w:val="ru-RU" w:eastAsia="en-US" w:bidi="ar-SA"/>
      </w:rPr>
    </w:lvl>
  </w:abstractNum>
  <w:abstractNum w:abstractNumId="7">
    <w:nsid w:val="7ED20FCF"/>
    <w:multiLevelType w:val="hybridMultilevel"/>
    <w:tmpl w:val="3B429BA8"/>
    <w:lvl w:ilvl="0" w:tplc="E9C6D90E">
      <w:start w:val="1"/>
      <w:numFmt w:val="decimal"/>
      <w:lvlText w:val="%1."/>
      <w:lvlJc w:val="left"/>
      <w:pPr>
        <w:ind w:left="1142" w:hanging="29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95A66DEC">
      <w:numFmt w:val="bullet"/>
      <w:lvlText w:val="•"/>
      <w:lvlJc w:val="left"/>
      <w:pPr>
        <w:ind w:left="2049" w:hanging="298"/>
      </w:pPr>
      <w:rPr>
        <w:rFonts w:hint="default"/>
        <w:lang w:val="ru-RU" w:eastAsia="en-US" w:bidi="ar-SA"/>
      </w:rPr>
    </w:lvl>
    <w:lvl w:ilvl="2" w:tplc="66E4AD2E">
      <w:numFmt w:val="bullet"/>
      <w:lvlText w:val="•"/>
      <w:lvlJc w:val="left"/>
      <w:pPr>
        <w:ind w:left="2959" w:hanging="298"/>
      </w:pPr>
      <w:rPr>
        <w:rFonts w:hint="default"/>
        <w:lang w:val="ru-RU" w:eastAsia="en-US" w:bidi="ar-SA"/>
      </w:rPr>
    </w:lvl>
    <w:lvl w:ilvl="3" w:tplc="644C1BE0">
      <w:numFmt w:val="bullet"/>
      <w:lvlText w:val="•"/>
      <w:lvlJc w:val="left"/>
      <w:pPr>
        <w:ind w:left="3869" w:hanging="298"/>
      </w:pPr>
      <w:rPr>
        <w:rFonts w:hint="default"/>
        <w:lang w:val="ru-RU" w:eastAsia="en-US" w:bidi="ar-SA"/>
      </w:rPr>
    </w:lvl>
    <w:lvl w:ilvl="4" w:tplc="C21A19E4">
      <w:numFmt w:val="bullet"/>
      <w:lvlText w:val="•"/>
      <w:lvlJc w:val="left"/>
      <w:pPr>
        <w:ind w:left="4779" w:hanging="298"/>
      </w:pPr>
      <w:rPr>
        <w:rFonts w:hint="default"/>
        <w:lang w:val="ru-RU" w:eastAsia="en-US" w:bidi="ar-SA"/>
      </w:rPr>
    </w:lvl>
    <w:lvl w:ilvl="5" w:tplc="8D28DF24">
      <w:numFmt w:val="bullet"/>
      <w:lvlText w:val="•"/>
      <w:lvlJc w:val="left"/>
      <w:pPr>
        <w:ind w:left="5689" w:hanging="298"/>
      </w:pPr>
      <w:rPr>
        <w:rFonts w:hint="default"/>
        <w:lang w:val="ru-RU" w:eastAsia="en-US" w:bidi="ar-SA"/>
      </w:rPr>
    </w:lvl>
    <w:lvl w:ilvl="6" w:tplc="EEC0D6AE">
      <w:numFmt w:val="bullet"/>
      <w:lvlText w:val="•"/>
      <w:lvlJc w:val="left"/>
      <w:pPr>
        <w:ind w:left="6599" w:hanging="298"/>
      </w:pPr>
      <w:rPr>
        <w:rFonts w:hint="default"/>
        <w:lang w:val="ru-RU" w:eastAsia="en-US" w:bidi="ar-SA"/>
      </w:rPr>
    </w:lvl>
    <w:lvl w:ilvl="7" w:tplc="698C8C40">
      <w:numFmt w:val="bullet"/>
      <w:lvlText w:val="•"/>
      <w:lvlJc w:val="left"/>
      <w:pPr>
        <w:ind w:left="7509" w:hanging="298"/>
      </w:pPr>
      <w:rPr>
        <w:rFonts w:hint="default"/>
        <w:lang w:val="ru-RU" w:eastAsia="en-US" w:bidi="ar-SA"/>
      </w:rPr>
    </w:lvl>
    <w:lvl w:ilvl="8" w:tplc="07769A7E">
      <w:numFmt w:val="bullet"/>
      <w:lvlText w:val="•"/>
      <w:lvlJc w:val="left"/>
      <w:pPr>
        <w:ind w:left="8419" w:hanging="29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33451"/>
    <w:rsid w:val="000854FC"/>
    <w:rsid w:val="000B407B"/>
    <w:rsid w:val="0017093D"/>
    <w:rsid w:val="0059576D"/>
    <w:rsid w:val="005A0FCC"/>
    <w:rsid w:val="005B4D49"/>
    <w:rsid w:val="00625B51"/>
    <w:rsid w:val="00804149"/>
    <w:rsid w:val="00833451"/>
    <w:rsid w:val="009D102D"/>
    <w:rsid w:val="00CB6A44"/>
    <w:rsid w:val="00DF54AA"/>
    <w:rsid w:val="00E25E5D"/>
    <w:rsid w:val="00E67656"/>
    <w:rsid w:val="00F33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414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04149"/>
    <w:pPr>
      <w:ind w:left="111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41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4149"/>
    <w:pPr>
      <w:ind w:left="278" w:firstLine="57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804149"/>
    <w:pPr>
      <w:ind w:left="278" w:firstLine="575"/>
      <w:jc w:val="both"/>
    </w:pPr>
  </w:style>
  <w:style w:type="paragraph" w:customStyle="1" w:styleId="TableParagraph">
    <w:name w:val="Table Paragraph"/>
    <w:basedOn w:val="a"/>
    <w:uiPriority w:val="1"/>
    <w:qFormat/>
    <w:rsid w:val="00804149"/>
    <w:pPr>
      <w:spacing w:before="1"/>
      <w:ind w:left="51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9662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теремок10</cp:lastModifiedBy>
  <cp:revision>9</cp:revision>
  <dcterms:created xsi:type="dcterms:W3CDTF">2024-07-22T11:52:00Z</dcterms:created>
  <dcterms:modified xsi:type="dcterms:W3CDTF">2025-07-29T07:25:00Z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2024-07-22T00:00:00Z</vt:filetime>
  </property>
</Properties>
</file>