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0B0FC06A" w:rsidR="006E01DE" w:rsidRPr="009B2CE4" w:rsidRDefault="00564159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159">
        <w:rPr>
          <w:rFonts w:ascii="Times New Roman" w:hAnsi="Times New Roman" w:cs="Times New Roman"/>
          <w:b/>
          <w:bCs/>
          <w:sz w:val="28"/>
          <w:szCs w:val="28"/>
        </w:rPr>
        <w:t>Доплата за вредные условия труда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A78FD" w14:textId="621A7CCE" w:rsidR="00564159" w:rsidRPr="00564159" w:rsidRDefault="00BE01F1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1F1">
        <w:rPr>
          <w:rFonts w:ascii="Times New Roman" w:hAnsi="Times New Roman" w:cs="Times New Roman"/>
          <w:sz w:val="28"/>
          <w:szCs w:val="28"/>
        </w:rPr>
        <w:t>Минтруд разъяснил, как правильно оплачивать работу сотрудников, которые не весь рабочий день проводят во вредных условиях.</w:t>
      </w:r>
    </w:p>
    <w:p w14:paraId="18DE3A3A" w14:textId="77777777" w:rsidR="00BE01F1" w:rsidRDefault="00564159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159">
        <w:rPr>
          <w:rFonts w:ascii="Times New Roman" w:hAnsi="Times New Roman" w:cs="Times New Roman"/>
          <w:sz w:val="28"/>
          <w:szCs w:val="28"/>
        </w:rPr>
        <w:t>Ведомство рассмотрело ситуацию, когда работодатель установил сотрудникам класс вредности и надбавку за вредные условия труда. Такая работа занимала не более половины смены. Организация не могла определить, как рассчитывать доплату, нужно ли учитывать надбавку ко всей смене или только к фактически отработанному времени во вредной среде.</w:t>
      </w:r>
    </w:p>
    <w:p w14:paraId="7D73FA5D" w14:textId="6D7DA0CE" w:rsidR="00BE01F1" w:rsidRDefault="00BE01F1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1F1">
        <w:rPr>
          <w:rFonts w:ascii="Times New Roman" w:hAnsi="Times New Roman" w:cs="Times New Roman"/>
          <w:sz w:val="28"/>
          <w:szCs w:val="28"/>
        </w:rPr>
        <w:t xml:space="preserve">Минтруд в своём официальном письме разъяснил, что не нужно учитывать количество часов, которые работник провёл во вредных условиях. Итоговый класс вредности определяется из нормальной продолжительности смены, равной 8 часам.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E01F1">
        <w:rPr>
          <w:rFonts w:ascii="Times New Roman" w:hAnsi="Times New Roman" w:cs="Times New Roman"/>
          <w:sz w:val="28"/>
          <w:szCs w:val="28"/>
        </w:rPr>
        <w:t>адбавку за вредные условия необходимо выплачивать по факту работы в таких условиях, а не по количеству отработанных часов.</w:t>
      </w:r>
    </w:p>
    <w:p w14:paraId="3E794A02" w14:textId="02CB4D53" w:rsidR="00BE01F1" w:rsidRDefault="00BE01F1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</w:t>
      </w:r>
      <w:r w:rsidRPr="00BE01F1">
        <w:rPr>
          <w:rFonts w:ascii="Times New Roman" w:hAnsi="Times New Roman" w:cs="Times New Roman"/>
          <w:sz w:val="28"/>
          <w:szCs w:val="28"/>
        </w:rPr>
        <w:t>аже если работники во вредных условиях проводят не полный рабочий день, надбавку снижать всё равно нельзя.</w:t>
      </w:r>
    </w:p>
    <w:p w14:paraId="4A1D992E" w14:textId="0F462926" w:rsidR="00564159" w:rsidRPr="00564159" w:rsidRDefault="00564159" w:rsidP="005641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159">
        <w:rPr>
          <w:rFonts w:ascii="Times New Roman" w:hAnsi="Times New Roman" w:cs="Times New Roman"/>
          <w:sz w:val="28"/>
          <w:szCs w:val="28"/>
        </w:rPr>
        <w:t xml:space="preserve">Письмо Минтруда России от 01.04.2025 </w:t>
      </w:r>
      <w:proofErr w:type="gramStart"/>
      <w:r w:rsidR="00BE01F1">
        <w:rPr>
          <w:rFonts w:ascii="Times New Roman" w:hAnsi="Times New Roman" w:cs="Times New Roman"/>
          <w:sz w:val="28"/>
          <w:szCs w:val="28"/>
        </w:rPr>
        <w:t>№</w:t>
      </w:r>
      <w:r w:rsidRPr="00564159">
        <w:rPr>
          <w:rFonts w:ascii="Times New Roman" w:hAnsi="Times New Roman" w:cs="Times New Roman"/>
          <w:sz w:val="28"/>
          <w:szCs w:val="28"/>
        </w:rPr>
        <w:t xml:space="preserve"> 15-1</w:t>
      </w:r>
      <w:proofErr w:type="gramEnd"/>
      <w:r w:rsidRPr="00564159">
        <w:rPr>
          <w:rFonts w:ascii="Times New Roman" w:hAnsi="Times New Roman" w:cs="Times New Roman"/>
          <w:sz w:val="28"/>
          <w:szCs w:val="28"/>
        </w:rPr>
        <w:t>/ООГ-753</w:t>
      </w:r>
      <w:r w:rsidR="00BE01F1">
        <w:rPr>
          <w:rFonts w:ascii="Times New Roman" w:hAnsi="Times New Roman" w:cs="Times New Roman"/>
          <w:sz w:val="28"/>
          <w:szCs w:val="28"/>
        </w:rPr>
        <w:t>.</w:t>
      </w:r>
    </w:p>
    <w:p w14:paraId="70A002B3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C9DF6" w14:textId="77777777" w:rsidR="00BE01F1" w:rsidRDefault="00BE01F1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9583C" w14:textId="77777777" w:rsidR="00FA1B2E" w:rsidRDefault="00FA1B2E" w:rsidP="009047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3553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37271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24AAE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B6E1F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5353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3F7DB4"/>
    <w:rsid w:val="00401450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14E4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458DF"/>
    <w:rsid w:val="00557BE3"/>
    <w:rsid w:val="00561EC8"/>
    <w:rsid w:val="00564159"/>
    <w:rsid w:val="00565F28"/>
    <w:rsid w:val="005826ED"/>
    <w:rsid w:val="00583C00"/>
    <w:rsid w:val="00590614"/>
    <w:rsid w:val="005969C3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24DA0"/>
    <w:rsid w:val="00640556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40FE"/>
    <w:rsid w:val="006A51F0"/>
    <w:rsid w:val="006A65CE"/>
    <w:rsid w:val="006A7141"/>
    <w:rsid w:val="006B1AC5"/>
    <w:rsid w:val="006C229F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8424D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D77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3997"/>
    <w:rsid w:val="00883A27"/>
    <w:rsid w:val="0088426B"/>
    <w:rsid w:val="00886F38"/>
    <w:rsid w:val="008945E5"/>
    <w:rsid w:val="008A77C9"/>
    <w:rsid w:val="008B0399"/>
    <w:rsid w:val="008B44E7"/>
    <w:rsid w:val="008C565F"/>
    <w:rsid w:val="008D5BB4"/>
    <w:rsid w:val="008E3CB8"/>
    <w:rsid w:val="008F1906"/>
    <w:rsid w:val="008F3877"/>
    <w:rsid w:val="008F6DB8"/>
    <w:rsid w:val="009042C5"/>
    <w:rsid w:val="00904760"/>
    <w:rsid w:val="0091285D"/>
    <w:rsid w:val="009148F7"/>
    <w:rsid w:val="00921D94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A76D2"/>
    <w:rsid w:val="009B2CE4"/>
    <w:rsid w:val="009C7C2F"/>
    <w:rsid w:val="009D3CDE"/>
    <w:rsid w:val="009D72F3"/>
    <w:rsid w:val="009E654A"/>
    <w:rsid w:val="009F4CAA"/>
    <w:rsid w:val="00A05A18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7501F"/>
    <w:rsid w:val="00A86528"/>
    <w:rsid w:val="00A912FB"/>
    <w:rsid w:val="00AA6D62"/>
    <w:rsid w:val="00AC1105"/>
    <w:rsid w:val="00AC3CAE"/>
    <w:rsid w:val="00AD29DF"/>
    <w:rsid w:val="00AF0624"/>
    <w:rsid w:val="00AF1487"/>
    <w:rsid w:val="00B04FA0"/>
    <w:rsid w:val="00B056F0"/>
    <w:rsid w:val="00B107E8"/>
    <w:rsid w:val="00B20259"/>
    <w:rsid w:val="00B249A5"/>
    <w:rsid w:val="00B25130"/>
    <w:rsid w:val="00B33F7C"/>
    <w:rsid w:val="00B3705E"/>
    <w:rsid w:val="00B44885"/>
    <w:rsid w:val="00B454AC"/>
    <w:rsid w:val="00B4755A"/>
    <w:rsid w:val="00B56F3F"/>
    <w:rsid w:val="00B63C00"/>
    <w:rsid w:val="00B64644"/>
    <w:rsid w:val="00B65AE3"/>
    <w:rsid w:val="00B70BEF"/>
    <w:rsid w:val="00BA33BE"/>
    <w:rsid w:val="00BD5205"/>
    <w:rsid w:val="00BE01F1"/>
    <w:rsid w:val="00BE1952"/>
    <w:rsid w:val="00BE1B2D"/>
    <w:rsid w:val="00BF21F4"/>
    <w:rsid w:val="00C056FD"/>
    <w:rsid w:val="00C15C56"/>
    <w:rsid w:val="00C232B3"/>
    <w:rsid w:val="00C25251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B47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57D3"/>
    <w:rsid w:val="00E8310E"/>
    <w:rsid w:val="00E92466"/>
    <w:rsid w:val="00E94160"/>
    <w:rsid w:val="00EA4884"/>
    <w:rsid w:val="00EB45C4"/>
    <w:rsid w:val="00EC4635"/>
    <w:rsid w:val="00EC4786"/>
    <w:rsid w:val="00ED797F"/>
    <w:rsid w:val="00EE075C"/>
    <w:rsid w:val="00EE1D73"/>
    <w:rsid w:val="00EE6871"/>
    <w:rsid w:val="00EE6FB4"/>
    <w:rsid w:val="00EF29D8"/>
    <w:rsid w:val="00EF44CF"/>
    <w:rsid w:val="00F00A94"/>
    <w:rsid w:val="00F05289"/>
    <w:rsid w:val="00F21BEB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1B2E"/>
    <w:rsid w:val="00FA497A"/>
    <w:rsid w:val="00FB3954"/>
    <w:rsid w:val="00FC5836"/>
    <w:rsid w:val="00FC5E69"/>
    <w:rsid w:val="00FD1F60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4</cp:revision>
  <dcterms:created xsi:type="dcterms:W3CDTF">2025-05-12T05:27:00Z</dcterms:created>
  <dcterms:modified xsi:type="dcterms:W3CDTF">2025-05-12T05:35:00Z</dcterms:modified>
</cp:coreProperties>
</file>